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04F04802" w:rsidR="00EE4C4A" w:rsidRDefault="00EE4C4A" w:rsidP="00EE4C4A">
      <w:pPr>
        <w:pStyle w:val="Title"/>
        <w:rPr>
          <w:rFonts w:asciiTheme="minorHAnsi" w:hAnsiTheme="minorHAnsi" w:cstheme="minorHAnsi"/>
          <w:szCs w:val="24"/>
          <w:lang w:val="hr-HR"/>
        </w:rPr>
      </w:pPr>
      <w:r w:rsidRPr="00483AF7">
        <w:rPr>
          <w:rFonts w:asciiTheme="minorHAnsi" w:hAnsiTheme="minorHAnsi" w:cstheme="minorHAnsi"/>
          <w:color w:val="000000"/>
          <w:szCs w:val="24"/>
          <w:lang w:val="hr-HR"/>
        </w:rPr>
        <w:t>“</w:t>
      </w:r>
      <w:r w:rsidR="00745AFD">
        <w:rPr>
          <w:rFonts w:asciiTheme="minorHAnsi" w:hAnsiTheme="minorHAnsi" w:cstheme="minorHAnsi"/>
          <w:color w:val="000000"/>
          <w:szCs w:val="24"/>
          <w:lang w:val="hr-HR"/>
        </w:rPr>
        <w:t>NESCAF</w:t>
      </w:r>
      <w:r w:rsidR="00353F78">
        <w:rPr>
          <w:rFonts w:asciiTheme="minorHAnsi" w:hAnsiTheme="minorHAnsi" w:cstheme="minorHAnsi"/>
          <w:szCs w:val="24"/>
          <w:lang w:val="hr-HR"/>
        </w:rPr>
        <w:t xml:space="preserve">É PROIZVODE KUPI I </w:t>
      </w:r>
      <w:r w:rsidR="003573AC">
        <w:rPr>
          <w:rFonts w:asciiTheme="minorHAnsi" w:hAnsiTheme="minorHAnsi" w:cstheme="minorHAnsi"/>
          <w:szCs w:val="24"/>
          <w:lang w:val="hr-HR"/>
        </w:rPr>
        <w:t xml:space="preserve">NAGRADE </w:t>
      </w:r>
      <w:r w:rsidR="00745AFD">
        <w:rPr>
          <w:rFonts w:asciiTheme="minorHAnsi" w:hAnsiTheme="minorHAnsi" w:cstheme="minorHAnsi"/>
          <w:szCs w:val="24"/>
          <w:lang w:val="hr-HR"/>
        </w:rPr>
        <w:t xml:space="preserve">U MERCATORU </w:t>
      </w:r>
      <w:r w:rsidR="003573AC">
        <w:rPr>
          <w:rFonts w:asciiTheme="minorHAnsi" w:hAnsiTheme="minorHAnsi" w:cstheme="minorHAnsi"/>
          <w:szCs w:val="24"/>
          <w:lang w:val="hr-HR"/>
        </w:rPr>
        <w:t>POKUPI</w:t>
      </w:r>
      <w:r>
        <w:rPr>
          <w:rFonts w:asciiTheme="minorHAnsi" w:hAnsiTheme="minorHAnsi" w:cstheme="minorHAnsi"/>
          <w:color w:val="000000"/>
          <w:szCs w:val="24"/>
          <w:lang w:val="hr-HR"/>
        </w:rPr>
        <w:t>!</w:t>
      </w:r>
      <w:r w:rsidRPr="00483AF7">
        <w:rPr>
          <w:rFonts w:asciiTheme="minorHAnsi" w:hAnsiTheme="minorHAnsi" w:cstheme="minorHAnsi"/>
          <w:szCs w:val="24"/>
          <w:lang w:val="hr-HR"/>
        </w:rPr>
        <w:t>”</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EB4999"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080EDC26"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Pr="009F1F81">
        <w:rPr>
          <w:rFonts w:asciiTheme="minorHAnsi" w:hAnsiTheme="minorHAnsi" w:cstheme="minorHAnsi"/>
          <w:szCs w:val="24"/>
          <w:lang w:val="hr-BA"/>
        </w:rPr>
        <w:t>Službene novine Federacije BiH broj: 48/15 i 60/15 )</w:t>
      </w:r>
      <w:r w:rsidR="00153292">
        <w:rPr>
          <w:rFonts w:asciiTheme="minorHAnsi" w:hAnsiTheme="minorHAnsi" w:cstheme="minorHAnsi"/>
          <w:szCs w:val="24"/>
          <w:lang w:val="hr-BA"/>
        </w:rPr>
        <w:t xml:space="preserve">Toolbox d.o.o. </w:t>
      </w:r>
      <w:r>
        <w:rPr>
          <w:rFonts w:asciiTheme="minorHAnsi" w:hAnsiTheme="minorHAnsi" w:cstheme="minorHAnsi"/>
          <w:szCs w:val="24"/>
          <w:lang w:val="hr-BA"/>
        </w:rPr>
        <w:t>sa sjedištem u Sarajevu</w:t>
      </w:r>
      <w:r w:rsidR="003C1E22" w:rsidRPr="00483AF7">
        <w:rPr>
          <w:rFonts w:asciiTheme="minorHAnsi" w:hAnsiTheme="minorHAnsi" w:cstheme="minorHAnsi"/>
          <w:szCs w:val="24"/>
          <w:lang w:val="hr-BA"/>
        </w:rPr>
        <w:t xml:space="preserve">, </w:t>
      </w:r>
      <w:r w:rsidR="00153292" w:rsidRPr="00153292">
        <w:rPr>
          <w:rFonts w:ascii="Calibri" w:hAnsi="Calibri" w:cs="Calibri"/>
          <w:color w:val="000000" w:themeColor="text1"/>
          <w:lang w:val="hr-HR"/>
        </w:rPr>
        <w:t>Hakije Kulenovića bb,</w:t>
      </w:r>
      <w:r w:rsidR="00EB4999">
        <w:rPr>
          <w:rFonts w:ascii="Calibri" w:hAnsi="Calibri" w:cs="Calibri"/>
          <w:color w:val="000000" w:themeColor="text1"/>
          <w:lang w:val="hr-HR"/>
        </w:rPr>
        <w:t xml:space="preserve"> JIB 4</w:t>
      </w:r>
      <w:r w:rsidR="00153292" w:rsidRPr="00153292">
        <w:rPr>
          <w:rFonts w:ascii="Calibri" w:hAnsi="Calibri" w:cs="Calibri"/>
          <w:color w:val="000000" w:themeColor="text1"/>
          <w:lang w:val="hr-HR"/>
        </w:rPr>
        <w:t xml:space="preserve">201859700004 kojeg zastupa Dragan Janjetović </w:t>
      </w:r>
      <w:r w:rsidR="003C1E22" w:rsidRPr="00483AF7">
        <w:rPr>
          <w:rFonts w:asciiTheme="minorHAnsi" w:hAnsiTheme="minorHAnsi" w:cstheme="minorHAnsi"/>
          <w:szCs w:val="24"/>
          <w:lang w:val="hr-BA" w:eastAsia="hr-HR"/>
        </w:rPr>
        <w:t>(dalje u tekstu: Organizator)</w:t>
      </w:r>
      <w:r w:rsidR="003C1E22" w:rsidRPr="00483AF7">
        <w:rPr>
          <w:rFonts w:asciiTheme="minorHAnsi" w:hAnsiTheme="minorHAnsi" w:cstheme="minorHAnsi"/>
          <w:szCs w:val="24"/>
          <w:lang w:val="hr-HR"/>
        </w:rPr>
        <w:t xml:space="preserve"> je organizator nagradne igre pod nazivom:  „</w:t>
      </w:r>
      <w:r w:rsidR="00EE4C4A" w:rsidRPr="004A7BF2">
        <w:rPr>
          <w:rFonts w:asciiTheme="minorHAnsi" w:hAnsiTheme="minorHAnsi" w:cstheme="minorHAnsi"/>
          <w:szCs w:val="24"/>
          <w:lang w:val="hr-HR"/>
        </w:rPr>
        <w:t>NE</w:t>
      </w:r>
      <w:r w:rsidR="00CE328B">
        <w:rPr>
          <w:rFonts w:asciiTheme="minorHAnsi" w:hAnsiTheme="minorHAnsi" w:cstheme="minorHAnsi"/>
          <w:szCs w:val="24"/>
          <w:lang w:val="hr-HR"/>
        </w:rPr>
        <w:t>SCAF</w:t>
      </w:r>
      <w:r w:rsidR="00EE4C4A">
        <w:rPr>
          <w:rFonts w:asciiTheme="minorHAnsi" w:hAnsiTheme="minorHAnsi" w:cstheme="minorHAnsi"/>
          <w:szCs w:val="24"/>
          <w:lang w:val="hr-HR"/>
        </w:rPr>
        <w:t>É</w:t>
      </w:r>
      <w:r w:rsidR="00353F78">
        <w:rPr>
          <w:rFonts w:asciiTheme="minorHAnsi" w:hAnsiTheme="minorHAnsi" w:cstheme="minorHAnsi"/>
          <w:szCs w:val="24"/>
          <w:lang w:val="hr-HR"/>
        </w:rPr>
        <w:t xml:space="preserve"> PROIZVODE KUPI I </w:t>
      </w:r>
      <w:r w:rsidR="00745AFD">
        <w:rPr>
          <w:rFonts w:asciiTheme="minorHAnsi" w:hAnsiTheme="minorHAnsi" w:cstheme="minorHAnsi"/>
          <w:szCs w:val="24"/>
          <w:lang w:val="hr-HR"/>
        </w:rPr>
        <w:t>NAGRADE U MERCATORU POKUPI</w:t>
      </w:r>
      <w:r w:rsidR="003C1E22">
        <w:rPr>
          <w:rFonts w:asciiTheme="minorHAnsi" w:hAnsiTheme="minorHAnsi" w:cstheme="minorHAnsi"/>
          <w:szCs w:val="24"/>
          <w:lang w:val="hr-HR"/>
        </w:rPr>
        <w:t>!</w:t>
      </w:r>
      <w:r w:rsidR="003C1E22" w:rsidRPr="00483AF7">
        <w:rPr>
          <w:rFonts w:asciiTheme="minorHAnsi" w:hAnsiTheme="minorHAnsi" w:cstheme="minorHAnsi"/>
          <w:szCs w:val="24"/>
          <w:lang w:val="hr-HR"/>
        </w:rPr>
        <w:t>“</w:t>
      </w:r>
      <w:r w:rsidR="003C1E22" w:rsidRPr="00483AF7">
        <w:rPr>
          <w:rFonts w:asciiTheme="minorHAnsi" w:hAnsiTheme="minorHAnsi" w:cstheme="minorHAnsi"/>
          <w:szCs w:val="24"/>
          <w:lang w:val="hr-BA"/>
        </w:rPr>
        <w:t xml:space="preserve"> u ime klijenta </w:t>
      </w:r>
      <w:r w:rsidR="00A202AE" w:rsidRPr="00A202AE">
        <w:rPr>
          <w:rFonts w:asciiTheme="minorHAnsi" w:hAnsiTheme="minorHAnsi" w:cstheme="minorHAnsi"/>
          <w:szCs w:val="24"/>
          <w:lang w:val="hr-BA"/>
        </w:rPr>
        <w:t xml:space="preserve">Mci d.o.o. Varaždinska 5, 88220 Široki Brijeg, </w:t>
      </w:r>
      <w:r w:rsidR="00A202AE">
        <w:rPr>
          <w:rFonts w:asciiTheme="minorHAnsi" w:hAnsiTheme="minorHAnsi" w:cstheme="minorHAnsi"/>
          <w:szCs w:val="24"/>
          <w:lang w:val="hr-BA"/>
        </w:rPr>
        <w:t xml:space="preserve">Bosna i Hercegovina </w:t>
      </w:r>
      <w:r w:rsidR="00A202AE" w:rsidRPr="00A202AE">
        <w:rPr>
          <w:rFonts w:asciiTheme="minorHAnsi" w:hAnsiTheme="minorHAnsi" w:cstheme="minorHAnsi"/>
          <w:szCs w:val="24"/>
          <w:lang w:val="hr-BA"/>
        </w:rPr>
        <w:t>PDV broj 272131970000</w:t>
      </w:r>
      <w:r w:rsidR="003C1E22" w:rsidRPr="00483AF7">
        <w:rPr>
          <w:rFonts w:asciiTheme="minorHAnsi" w:hAnsiTheme="minorHAnsi" w:cstheme="minorHAnsi"/>
          <w:szCs w:val="24"/>
          <w:lang w:val="hr-HR"/>
        </w:rPr>
        <w:t xml:space="preserve"> (dalje: Klijent). Nagradna igra se prir</w:t>
      </w:r>
      <w:r w:rsidR="00745AFD">
        <w:rPr>
          <w:rFonts w:asciiTheme="minorHAnsi" w:hAnsiTheme="minorHAnsi" w:cstheme="minorHAnsi"/>
          <w:szCs w:val="24"/>
          <w:lang w:val="hr-HR"/>
        </w:rPr>
        <w:t>e</w:t>
      </w:r>
      <w:r w:rsidR="00491403">
        <w:rPr>
          <w:rFonts w:asciiTheme="minorHAnsi" w:hAnsiTheme="minorHAnsi" w:cstheme="minorHAnsi"/>
          <w:szCs w:val="24"/>
          <w:lang w:val="hr-HR"/>
        </w:rPr>
        <w:t xml:space="preserve">đuje sa ciljem promocije </w:t>
      </w:r>
      <w:r w:rsidR="00491403" w:rsidRPr="00491403">
        <w:rPr>
          <w:rFonts w:asciiTheme="minorHAnsi" w:hAnsiTheme="minorHAnsi" w:cstheme="minorHAnsi"/>
          <w:szCs w:val="24"/>
          <w:lang w:val="hr-HR"/>
        </w:rPr>
        <w:t>Nescafé</w:t>
      </w:r>
      <w:r w:rsidR="00745AFD">
        <w:rPr>
          <w:rFonts w:asciiTheme="minorHAnsi" w:hAnsiTheme="minorHAnsi" w:cstheme="minorHAnsi"/>
          <w:szCs w:val="24"/>
          <w:lang w:val="hr-HR"/>
        </w:rPr>
        <w:t xml:space="preserve"> robne marke</w:t>
      </w:r>
      <w:r w:rsidR="003C1E22" w:rsidRPr="00483AF7">
        <w:rPr>
          <w:rFonts w:asciiTheme="minorHAnsi" w:hAnsiTheme="minorHAnsi" w:cstheme="minorHAnsi"/>
          <w:szCs w:val="24"/>
          <w:lang w:val="hr-HR"/>
        </w:rPr>
        <w:t>, a ograni</w:t>
      </w:r>
      <w:r w:rsidR="00745AFD">
        <w:rPr>
          <w:rFonts w:asciiTheme="minorHAnsi" w:hAnsiTheme="minorHAnsi" w:cstheme="minorHAnsi"/>
          <w:szCs w:val="24"/>
          <w:lang w:val="hr-HR"/>
        </w:rPr>
        <w:t>čena je na trgovački lanac MERCATOR</w:t>
      </w:r>
      <w:r w:rsidR="003C1E22" w:rsidRPr="00483AF7">
        <w:rPr>
          <w:rFonts w:asciiTheme="minorHAnsi" w:hAnsiTheme="minorHAnsi" w:cstheme="minorHAnsi"/>
          <w:szCs w:val="24"/>
          <w:lang w:val="hr-HR"/>
        </w:rPr>
        <w:t xml:space="preserve"> (dalje: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EB4999" w:rsidRDefault="003C1E22" w:rsidP="00CE328B">
      <w:pPr>
        <w:pStyle w:val="Heading1"/>
        <w:numPr>
          <w:ilvl w:val="0"/>
          <w:numId w:val="1"/>
        </w:numPr>
        <w:spacing w:after="0"/>
        <w:jc w:val="both"/>
        <w:rPr>
          <w:rFonts w:asciiTheme="minorHAnsi" w:hAnsiTheme="minorHAnsi" w:cstheme="minorHAnsi"/>
          <w:sz w:val="24"/>
          <w:szCs w:val="24"/>
          <w:lang w:val="hr-HR"/>
        </w:rPr>
      </w:pPr>
      <w:r w:rsidRPr="00EB4999">
        <w:rPr>
          <w:rFonts w:asciiTheme="minorHAnsi" w:hAnsiTheme="minorHAnsi" w:cstheme="minorHAnsi"/>
          <w:color w:val="000000"/>
          <w:sz w:val="24"/>
          <w:szCs w:val="24"/>
          <w:lang w:val="hr-HR"/>
        </w:rPr>
        <w:t>Trajanje</w:t>
      </w:r>
    </w:p>
    <w:p w14:paraId="10C8FFA1" w14:textId="0A0DD5BE" w:rsidR="003C1E22" w:rsidRPr="00483AF7" w:rsidRDefault="003C1E22" w:rsidP="00CE328B">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745AFD">
        <w:rPr>
          <w:rFonts w:asciiTheme="minorHAnsi" w:hAnsiTheme="minorHAnsi" w:cstheme="minorHAnsi"/>
          <w:spacing w:val="-3"/>
          <w:sz w:val="24"/>
          <w:szCs w:val="24"/>
          <w:lang w:val="hr-HR"/>
        </w:rPr>
        <w:t>12.08</w:t>
      </w:r>
      <w:r w:rsidR="001E0FD6">
        <w:rPr>
          <w:rFonts w:asciiTheme="minorHAnsi" w:hAnsiTheme="minorHAnsi" w:cstheme="minorHAnsi"/>
          <w:spacing w:val="-3"/>
          <w:sz w:val="24"/>
          <w:szCs w:val="24"/>
          <w:lang w:val="hr-HR"/>
        </w:rPr>
        <w:t>.2021</w:t>
      </w:r>
      <w:r>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745AFD">
        <w:rPr>
          <w:rFonts w:asciiTheme="minorHAnsi" w:hAnsiTheme="minorHAnsi" w:cstheme="minorHAnsi"/>
          <w:spacing w:val="-3"/>
          <w:sz w:val="24"/>
          <w:szCs w:val="24"/>
          <w:lang w:val="hr-HR"/>
        </w:rPr>
        <w:t>12.09</w:t>
      </w:r>
      <w:r w:rsidR="001E0FD6">
        <w:rPr>
          <w:rFonts w:asciiTheme="minorHAnsi" w:hAnsiTheme="minorHAnsi" w:cstheme="minorHAnsi"/>
          <w:spacing w:val="-3"/>
          <w:sz w:val="24"/>
          <w:szCs w:val="24"/>
          <w:lang w:val="hr-HR"/>
        </w:rPr>
        <w:t>.2021</w:t>
      </w:r>
      <w:r w:rsidRPr="006E15FA">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vo), a odnosi se na sve prodav</w:t>
      </w:r>
      <w:r w:rsidR="00745AFD">
        <w:rPr>
          <w:rFonts w:asciiTheme="minorHAnsi" w:hAnsiTheme="minorHAnsi" w:cstheme="minorHAnsi"/>
          <w:spacing w:val="-3"/>
          <w:sz w:val="24"/>
          <w:szCs w:val="24"/>
          <w:lang w:val="hr-HR"/>
        </w:rPr>
        <w:t>nice trgovačkog lanca Mercator</w:t>
      </w:r>
      <w:r w:rsidR="00C23CF1">
        <w:rPr>
          <w:rFonts w:asciiTheme="minorHAnsi" w:hAnsiTheme="minorHAnsi" w:cstheme="minorHAnsi"/>
          <w:spacing w:val="-3"/>
          <w:sz w:val="24"/>
          <w:szCs w:val="24"/>
          <w:lang w:val="hr-HR"/>
        </w:rPr>
        <w:t xml:space="preserve"> BH d.o.o.</w:t>
      </w:r>
      <w:r w:rsidRPr="00483AF7">
        <w:rPr>
          <w:rFonts w:asciiTheme="minorHAnsi" w:hAnsiTheme="minorHAnsi" w:cstheme="minorHAnsi"/>
          <w:spacing w:val="-3"/>
          <w:sz w:val="24"/>
          <w:szCs w:val="24"/>
          <w:lang w:val="hr-HR"/>
        </w:rPr>
        <w:t xml:space="preserve"> 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3. Pravo na učešće</w:t>
      </w:r>
    </w:p>
    <w:p w14:paraId="25392166" w14:textId="77777777" w:rsidR="00C23CF1" w:rsidRDefault="00C23CF1" w:rsidP="003C1E22">
      <w:pPr>
        <w:jc w:val="both"/>
        <w:rPr>
          <w:rFonts w:asciiTheme="minorHAnsi" w:hAnsiTheme="minorHAnsi" w:cstheme="minorHAnsi"/>
          <w:szCs w:val="24"/>
          <w:lang w:val="hr-HR"/>
        </w:rPr>
      </w:pPr>
    </w:p>
    <w:p w14:paraId="0DDD134F"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 promotivnoj nagradnoj igri mogu učestvovati sve fizičke osobe koje imaju prebivalište na području Federacije Bosne i Hercegovine.</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prema zakonom propisanim uvjetima, odnosno ukoliko je skrbnik maloljetnika prihvatio nagradu, time je izrazio svoju suglasnost s Pravilima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4.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3690314C" w14:textId="1B2BF322" w:rsidR="008A4F3F" w:rsidRPr="00483AF7" w:rsidRDefault="008A4F3F" w:rsidP="008A4F3F">
      <w:pPr>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 xml:space="preserve">U nagradnoj igri mogu učestvovati svi proizvodi </w:t>
      </w:r>
      <w:r w:rsidR="00745AFD" w:rsidRPr="00745AFD">
        <w:rPr>
          <w:rFonts w:asciiTheme="minorHAnsi" w:hAnsiTheme="minorHAnsi" w:cstheme="minorHAnsi"/>
          <w:color w:val="000000"/>
          <w:szCs w:val="24"/>
          <w:lang w:val="hr-HR"/>
        </w:rPr>
        <w:t>Nescafé</w:t>
      </w:r>
      <w:r w:rsidR="00745AFD">
        <w:rPr>
          <w:rFonts w:asciiTheme="minorHAnsi" w:hAnsiTheme="minorHAnsi" w:cstheme="minorHAnsi"/>
          <w:color w:val="000000"/>
          <w:szCs w:val="24"/>
          <w:lang w:val="hr-HR"/>
        </w:rPr>
        <w:t xml:space="preserve"> tržišne marke</w:t>
      </w:r>
      <w:r w:rsidRPr="00483AF7">
        <w:rPr>
          <w:rFonts w:asciiTheme="minorHAnsi" w:hAnsiTheme="minorHAnsi" w:cstheme="minorHAnsi"/>
          <w:color w:val="000000"/>
          <w:szCs w:val="24"/>
          <w:lang w:val="hr-HR"/>
        </w:rPr>
        <w:t xml:space="preserve">: Nescafé, </w:t>
      </w:r>
      <w:r w:rsidR="00745AFD" w:rsidRPr="00745AFD">
        <w:rPr>
          <w:rFonts w:asciiTheme="minorHAnsi" w:hAnsiTheme="minorHAnsi" w:cstheme="minorHAnsi"/>
          <w:color w:val="000000"/>
          <w:szCs w:val="24"/>
          <w:lang w:val="hr-HR"/>
        </w:rPr>
        <w:t>Nescafé</w:t>
      </w:r>
      <w:r w:rsidR="00745AFD">
        <w:rPr>
          <w:rFonts w:asciiTheme="minorHAnsi" w:hAnsiTheme="minorHAnsi" w:cstheme="minorHAnsi"/>
          <w:color w:val="000000"/>
          <w:szCs w:val="24"/>
          <w:lang w:val="hr-HR"/>
        </w:rPr>
        <w:t xml:space="preserve"> 3U1, </w:t>
      </w:r>
      <w:r w:rsidR="00745AFD" w:rsidRPr="00745AFD">
        <w:rPr>
          <w:rFonts w:asciiTheme="minorHAnsi" w:hAnsiTheme="minorHAnsi" w:cstheme="minorHAnsi"/>
          <w:color w:val="000000"/>
          <w:szCs w:val="24"/>
          <w:lang w:val="hr-HR"/>
        </w:rPr>
        <w:t>Nescafé</w:t>
      </w:r>
      <w:r w:rsidR="00745AFD">
        <w:rPr>
          <w:rFonts w:asciiTheme="minorHAnsi" w:hAnsiTheme="minorHAnsi" w:cstheme="minorHAnsi"/>
          <w:color w:val="000000"/>
          <w:szCs w:val="24"/>
          <w:lang w:val="hr-HR"/>
        </w:rPr>
        <w:t xml:space="preserve"> Dolce Gusto, </w:t>
      </w:r>
      <w:r w:rsidR="00745AFD" w:rsidRPr="00745AFD">
        <w:rPr>
          <w:rFonts w:asciiTheme="minorHAnsi" w:hAnsiTheme="minorHAnsi" w:cstheme="minorHAnsi"/>
          <w:color w:val="000000"/>
          <w:szCs w:val="24"/>
          <w:lang w:val="hr-HR"/>
        </w:rPr>
        <w:t>Nescafé</w:t>
      </w:r>
      <w:r w:rsidR="00745AFD">
        <w:rPr>
          <w:rFonts w:asciiTheme="minorHAnsi" w:hAnsiTheme="minorHAnsi" w:cstheme="minorHAnsi"/>
          <w:color w:val="000000"/>
          <w:szCs w:val="24"/>
          <w:lang w:val="hr-HR"/>
        </w:rPr>
        <w:t xml:space="preserve"> Classic, </w:t>
      </w:r>
      <w:r w:rsidR="00745AFD" w:rsidRPr="00745AFD">
        <w:rPr>
          <w:rFonts w:asciiTheme="minorHAnsi" w:hAnsiTheme="minorHAnsi" w:cstheme="minorHAnsi"/>
          <w:color w:val="000000"/>
          <w:szCs w:val="24"/>
          <w:lang w:val="hr-HR"/>
        </w:rPr>
        <w:t>Nescafé</w:t>
      </w:r>
      <w:r w:rsidR="00745AFD">
        <w:rPr>
          <w:rFonts w:asciiTheme="minorHAnsi" w:hAnsiTheme="minorHAnsi" w:cstheme="minorHAnsi"/>
          <w:color w:val="000000"/>
          <w:szCs w:val="24"/>
          <w:lang w:val="hr-HR"/>
        </w:rPr>
        <w:t xml:space="preserve"> Gold.</w:t>
      </w: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16EFE53A"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Kupovi</w:t>
      </w:r>
      <w:r w:rsidR="00491403">
        <w:rPr>
          <w:rFonts w:asciiTheme="minorHAnsi" w:hAnsiTheme="minorHAnsi" w:cstheme="minorHAnsi"/>
          <w:szCs w:val="24"/>
          <w:lang w:val="hr-HR"/>
        </w:rPr>
        <w:t xml:space="preserve">nom jednog ili više proizvoda </w:t>
      </w:r>
      <w:r w:rsidR="00491403" w:rsidRPr="00491403">
        <w:rPr>
          <w:rFonts w:asciiTheme="minorHAnsi" w:hAnsiTheme="minorHAnsi" w:cstheme="minorHAnsi"/>
          <w:szCs w:val="24"/>
          <w:lang w:val="hr-HR"/>
        </w:rPr>
        <w:t>Nescafé tržišne marke</w:t>
      </w:r>
      <w:r w:rsidRPr="00483AF7">
        <w:rPr>
          <w:rFonts w:asciiTheme="minorHAnsi" w:hAnsiTheme="minorHAnsi" w:cstheme="minorHAnsi"/>
          <w:szCs w:val="24"/>
          <w:lang w:val="hr-HR"/>
        </w:rPr>
        <w:t xml:space="preserve"> u ukupnoj vrijednosti od minimalno </w:t>
      </w:r>
      <w:r w:rsidR="00491403">
        <w:rPr>
          <w:rFonts w:asciiTheme="minorHAnsi" w:hAnsiTheme="minorHAnsi" w:cstheme="minorHAnsi"/>
          <w:szCs w:val="24"/>
          <w:lang w:val="hr-HR"/>
        </w:rPr>
        <w:t>5</w:t>
      </w:r>
      <w:r w:rsidRPr="006E15FA">
        <w:rPr>
          <w:rFonts w:asciiTheme="minorHAnsi" w:hAnsiTheme="minorHAnsi" w:cstheme="minorHAnsi"/>
          <w:szCs w:val="24"/>
          <w:lang w:val="hr-HR"/>
        </w:rPr>
        <w:t xml:space="preserve">,00 </w:t>
      </w:r>
      <w:r w:rsidRPr="00483AF7">
        <w:rPr>
          <w:rFonts w:asciiTheme="minorHAnsi" w:hAnsiTheme="minorHAnsi" w:cstheme="minorHAnsi"/>
          <w:szCs w:val="24"/>
          <w:lang w:val="hr-HR"/>
        </w:rPr>
        <w:t xml:space="preserve">KM, u </w:t>
      </w:r>
      <w:r w:rsidR="00491403">
        <w:rPr>
          <w:rFonts w:asciiTheme="minorHAnsi" w:hAnsiTheme="minorHAnsi" w:cstheme="minorHAnsi"/>
          <w:szCs w:val="24"/>
          <w:lang w:val="hr-HR"/>
        </w:rPr>
        <w:t>prodajnim objektima Mercator BH d.o.o. na teritoriji Federacije Bosne i Hercegovine</w:t>
      </w:r>
      <w:r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 xml:space="preserve">jednom </w:t>
      </w:r>
      <w:r w:rsidRPr="00483AF7">
        <w:rPr>
          <w:rFonts w:asciiTheme="minorHAnsi" w:hAnsiTheme="minorHAnsi" w:cstheme="minorHAnsi"/>
          <w:szCs w:val="24"/>
          <w:lang w:val="hr-HR"/>
        </w:rPr>
        <w:t>računu</w:t>
      </w:r>
      <w:r>
        <w:rPr>
          <w:rFonts w:asciiTheme="minorHAnsi" w:hAnsiTheme="minorHAnsi" w:cstheme="minorHAnsi"/>
          <w:szCs w:val="24"/>
          <w:lang w:val="hr-HR"/>
        </w:rPr>
        <w:t xml:space="preserve"> i slanjem SMS poruke (koja sadrži lične podatke i broj računa) ostvaruje se mogućnost učestvovanja u nagradnoj igri. </w:t>
      </w:r>
      <w:r w:rsidR="004F5A17">
        <w:rPr>
          <w:rFonts w:asciiTheme="minorHAnsi" w:hAnsiTheme="minorHAnsi" w:cstheme="minorHAnsi"/>
          <w:szCs w:val="24"/>
          <w:lang w:val="hr-HR"/>
        </w:rPr>
        <w:t xml:space="preserve">Cijena SMS poruke iznosi 0,10 KM + PDV. </w:t>
      </w:r>
      <w:r w:rsidRPr="00483AF7">
        <w:rPr>
          <w:rFonts w:asciiTheme="minorHAnsi" w:hAnsiTheme="minorHAnsi" w:cstheme="minorHAnsi"/>
          <w:szCs w:val="24"/>
          <w:lang w:val="hr-HR"/>
        </w:rPr>
        <w:t xml:space="preserve">Svaka osoba može učestvovati sa </w:t>
      </w:r>
      <w:r w:rsidRPr="00483AF7">
        <w:rPr>
          <w:rFonts w:asciiTheme="minorHAnsi" w:hAnsiTheme="minorHAnsi" w:cstheme="minorHAnsi"/>
          <w:szCs w:val="24"/>
          <w:lang w:val="hr-HR"/>
        </w:rPr>
        <w:lastRenderedPageBreak/>
        <w:t>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56FA4974" w:rsidR="00A70EB0" w:rsidRPr="00602D79"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 xml:space="preserve">Brojeve računa koji zadovoljavaju naprijed navedeno, potrebno je poslati putem SMS poruke u idućem formatu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broj </w:t>
      </w:r>
      <w:r w:rsidR="00CE328B">
        <w:rPr>
          <w:rFonts w:ascii="Calibri" w:hAnsi="Calibri"/>
          <w:b/>
          <w:lang w:val="sr-Latn-BA" w:eastAsia="sr-Cyrl-CS"/>
        </w:rPr>
        <w:t>091 112 415</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Učesnik je dužan čuvati račun do izvlačenja te isti prezentovati ukoliko osvoji nagradu.</w:t>
      </w:r>
    </w:p>
    <w:p w14:paraId="0D599D9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Svi zaprimljeni računi nalazit će se pod kontrolom Organizatora i bit će odbijeni ako postoji osnovana sumnja u njihovu valjanost ili ako ne udovoljavaju uvjetima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Učesnici mogu dobiti sve potrebne informacije putem korisničke 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4355AD"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4355AD">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3E3E5B77" w14:textId="70CF9088" w:rsidR="00F45B04" w:rsidRDefault="006D62CA" w:rsidP="006D62CA">
      <w:pPr>
        <w:jc w:val="both"/>
        <w:rPr>
          <w:rFonts w:asciiTheme="minorHAnsi" w:hAnsiTheme="minorHAnsi" w:cstheme="minorHAnsi"/>
          <w:szCs w:val="24"/>
          <w:lang w:val="hr-HR"/>
        </w:rPr>
      </w:pPr>
      <w:r w:rsidRPr="00214C65">
        <w:rPr>
          <w:rFonts w:asciiTheme="minorHAnsi" w:hAnsiTheme="minorHAnsi" w:cstheme="minorHAnsi"/>
          <w:szCs w:val="24"/>
          <w:lang w:val="hr-HR"/>
        </w:rPr>
        <w:t>Izvlačenje</w:t>
      </w:r>
      <w:r w:rsidR="003C1E22" w:rsidRPr="00214C65">
        <w:rPr>
          <w:rFonts w:asciiTheme="minorHAnsi" w:hAnsiTheme="minorHAnsi" w:cstheme="minorHAnsi"/>
          <w:szCs w:val="24"/>
          <w:lang w:val="hr-HR"/>
        </w:rPr>
        <w:t xml:space="preserve"> nagrada održat će se </w:t>
      </w:r>
      <w:r w:rsidR="00491403">
        <w:rPr>
          <w:rFonts w:asciiTheme="minorHAnsi" w:hAnsiTheme="minorHAnsi" w:cstheme="minorHAnsi"/>
          <w:szCs w:val="24"/>
          <w:lang w:val="hr-HR"/>
        </w:rPr>
        <w:t>13</w:t>
      </w:r>
      <w:r w:rsidR="003E764B">
        <w:rPr>
          <w:rFonts w:asciiTheme="minorHAnsi" w:hAnsiTheme="minorHAnsi" w:cstheme="minorHAnsi"/>
          <w:szCs w:val="24"/>
          <w:lang w:val="hr-HR"/>
        </w:rPr>
        <w:t>.09</w:t>
      </w:r>
      <w:r w:rsidR="00F94F86">
        <w:rPr>
          <w:rFonts w:asciiTheme="minorHAnsi" w:hAnsiTheme="minorHAnsi" w:cstheme="minorHAnsi"/>
          <w:szCs w:val="24"/>
          <w:lang w:val="hr-HR"/>
        </w:rPr>
        <w:t>.2021</w:t>
      </w:r>
      <w:r w:rsidR="003C1E22" w:rsidRPr="00214C65">
        <w:rPr>
          <w:rFonts w:asciiTheme="minorHAnsi" w:hAnsiTheme="minorHAnsi" w:cstheme="minorHAnsi"/>
          <w:szCs w:val="24"/>
          <w:lang w:val="hr-HR"/>
        </w:rPr>
        <w:t xml:space="preserve">. u </w:t>
      </w:r>
      <w:r w:rsidR="00636DD0">
        <w:rPr>
          <w:rFonts w:asciiTheme="minorHAnsi" w:hAnsiTheme="minorHAnsi" w:cstheme="minorHAnsi"/>
          <w:szCs w:val="24"/>
          <w:lang w:val="hr-HR"/>
        </w:rPr>
        <w:t>Mercator Centru Ložionička u Sarajevu</w:t>
      </w:r>
      <w:r w:rsidR="003C1E22" w:rsidRPr="00214C65">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Izvlačenje će nadgledati tročlana komisija koju odabere Organizator u suradnji s Klijentom.</w:t>
      </w:r>
      <w:r w:rsidR="003C1E22" w:rsidRPr="00483AF7">
        <w:rPr>
          <w:rFonts w:asciiTheme="minorHAnsi" w:hAnsiTheme="minorHAnsi" w:cstheme="minorHAnsi"/>
          <w:color w:val="000000"/>
          <w:szCs w:val="24"/>
          <w:lang w:val="hr-HR"/>
        </w:rPr>
        <w:t xml:space="preserve"> Odluka komisije je konačna i obavezujuća.</w:t>
      </w:r>
      <w:r w:rsidR="003C1E22" w:rsidRPr="00483AF7">
        <w:rPr>
          <w:rFonts w:asciiTheme="minorHAnsi" w:hAnsiTheme="minorHAnsi" w:cstheme="minorHAnsi"/>
          <w:szCs w:val="24"/>
          <w:lang w:val="hr-HR"/>
        </w:rPr>
        <w:t xml:space="preserve"> Prilikom izvlačenja bit će izvučen jedan dobitnik za svaku nagradu, s tim da će dobitnici nagrade izvlačiti slij</w:t>
      </w:r>
      <w:r w:rsidR="007268ED">
        <w:rPr>
          <w:rFonts w:asciiTheme="minorHAnsi" w:hAnsiTheme="minorHAnsi" w:cstheme="minorHAnsi"/>
          <w:szCs w:val="24"/>
          <w:lang w:val="hr-HR"/>
        </w:rPr>
        <w:t xml:space="preserve">edećim redoslijedom: </w:t>
      </w:r>
    </w:p>
    <w:p w14:paraId="3A934526" w14:textId="77777777" w:rsidR="00317707" w:rsidRPr="00317707" w:rsidRDefault="00317707" w:rsidP="00317707">
      <w:pPr>
        <w:pStyle w:val="ListParagraph"/>
        <w:shd w:val="clear" w:color="auto" w:fill="FFFFFF" w:themeFill="background1"/>
        <w:ind w:left="1080"/>
        <w:jc w:val="both"/>
        <w:rPr>
          <w:rFonts w:asciiTheme="minorHAnsi" w:hAnsiTheme="minorHAnsi" w:cstheme="minorHAnsi"/>
          <w:color w:val="000000"/>
          <w:szCs w:val="24"/>
          <w:lang w:val="hr-HR"/>
        </w:rPr>
      </w:pPr>
    </w:p>
    <w:p w14:paraId="16E0EC89" w14:textId="2CB45D01" w:rsidR="00F45B04" w:rsidRPr="00317707" w:rsidRDefault="00F45B04" w:rsidP="00317707">
      <w:pPr>
        <w:pStyle w:val="ListParagraph"/>
        <w:numPr>
          <w:ilvl w:val="0"/>
          <w:numId w:val="5"/>
        </w:numPr>
        <w:shd w:val="clear" w:color="auto" w:fill="FFFFFF" w:themeFill="background1"/>
        <w:jc w:val="both"/>
        <w:rPr>
          <w:rFonts w:asciiTheme="minorHAnsi" w:hAnsiTheme="minorHAnsi" w:cstheme="minorHAnsi"/>
          <w:color w:val="000000"/>
          <w:szCs w:val="24"/>
          <w:lang w:val="hr-HR"/>
        </w:rPr>
      </w:pPr>
      <w:r w:rsidRPr="00317707">
        <w:rPr>
          <w:rFonts w:asciiTheme="minorHAnsi" w:hAnsiTheme="minorHAnsi" w:cstheme="minorHAnsi"/>
          <w:color w:val="000000" w:themeColor="text1"/>
          <w:szCs w:val="24"/>
          <w:lang w:val="hr-HR"/>
        </w:rPr>
        <w:t>Gl</w:t>
      </w:r>
      <w:r w:rsidR="009D2195" w:rsidRPr="00317707">
        <w:rPr>
          <w:rFonts w:asciiTheme="minorHAnsi" w:hAnsiTheme="minorHAnsi" w:cstheme="minorHAnsi"/>
          <w:color w:val="000000" w:themeColor="text1"/>
          <w:szCs w:val="24"/>
          <w:lang w:val="hr-HR"/>
        </w:rPr>
        <w:t xml:space="preserve">avna nagrada </w:t>
      </w:r>
      <w:r w:rsidR="003E764B">
        <w:rPr>
          <w:rFonts w:asciiTheme="minorHAnsi" w:hAnsiTheme="minorHAnsi" w:cstheme="minorHAnsi"/>
          <w:color w:val="000000" w:themeColor="text1"/>
          <w:szCs w:val="24"/>
          <w:lang w:val="hr-HR"/>
        </w:rPr>
        <w:t xml:space="preserve">darovna </w:t>
      </w:r>
      <w:r w:rsidR="00F94F86" w:rsidRPr="00317707">
        <w:rPr>
          <w:rFonts w:asciiTheme="minorHAnsi" w:hAnsiTheme="minorHAnsi" w:cstheme="minorHAnsi"/>
          <w:color w:val="000000" w:themeColor="text1"/>
          <w:szCs w:val="24"/>
          <w:lang w:val="hr-HR"/>
        </w:rPr>
        <w:t>kartic</w:t>
      </w:r>
      <w:r w:rsidR="00801B51" w:rsidRPr="00317707">
        <w:rPr>
          <w:rFonts w:asciiTheme="minorHAnsi" w:hAnsiTheme="minorHAnsi" w:cstheme="minorHAnsi"/>
          <w:color w:val="000000" w:themeColor="text1"/>
          <w:szCs w:val="24"/>
          <w:lang w:val="hr-HR"/>
        </w:rPr>
        <w:t>a</w:t>
      </w:r>
      <w:r w:rsidR="003E764B">
        <w:rPr>
          <w:rFonts w:asciiTheme="minorHAnsi" w:hAnsiTheme="minorHAnsi" w:cstheme="minorHAnsi"/>
          <w:color w:val="000000" w:themeColor="text1"/>
          <w:szCs w:val="24"/>
          <w:lang w:val="hr-HR"/>
        </w:rPr>
        <w:t xml:space="preserve"> Mercator</w:t>
      </w:r>
      <w:r w:rsidR="00636DD0" w:rsidRPr="00317707">
        <w:rPr>
          <w:rFonts w:asciiTheme="minorHAnsi" w:hAnsiTheme="minorHAnsi" w:cstheme="minorHAnsi"/>
          <w:color w:val="000000" w:themeColor="text1"/>
          <w:szCs w:val="24"/>
          <w:lang w:val="hr-HR"/>
        </w:rPr>
        <w:t xml:space="preserve"> u vrijednosti od 5</w:t>
      </w:r>
      <w:r w:rsidR="009D2195" w:rsidRPr="00317707">
        <w:rPr>
          <w:rFonts w:asciiTheme="minorHAnsi" w:hAnsiTheme="minorHAnsi" w:cstheme="minorHAnsi"/>
          <w:color w:val="000000" w:themeColor="text1"/>
          <w:szCs w:val="24"/>
          <w:lang w:val="hr-HR"/>
        </w:rPr>
        <w:t xml:space="preserve">.000 KM, </w:t>
      </w:r>
      <w:r w:rsidR="00733E1D" w:rsidRPr="00317707">
        <w:rPr>
          <w:rFonts w:asciiTheme="minorHAnsi" w:hAnsiTheme="minorHAnsi" w:cstheme="minorHAnsi"/>
          <w:color w:val="000000" w:themeColor="text1"/>
          <w:szCs w:val="24"/>
          <w:lang w:val="hr-HR"/>
        </w:rPr>
        <w:t xml:space="preserve"> </w:t>
      </w:r>
    </w:p>
    <w:p w14:paraId="002FC180" w14:textId="2BE114C3" w:rsidR="00F45B04" w:rsidRPr="00F45B04" w:rsidRDefault="00F45B04" w:rsidP="00D94F04">
      <w:pPr>
        <w:pStyle w:val="ListParagraph"/>
        <w:numPr>
          <w:ilvl w:val="0"/>
          <w:numId w:val="5"/>
        </w:numPr>
        <w:shd w:val="clear" w:color="auto" w:fill="FFFFFF" w:themeFill="background1"/>
        <w:jc w:val="both"/>
        <w:rPr>
          <w:rFonts w:asciiTheme="minorHAnsi" w:hAnsiTheme="minorHAnsi" w:cstheme="minorHAnsi"/>
          <w:color w:val="000000"/>
          <w:szCs w:val="24"/>
          <w:lang w:val="hr-HR"/>
        </w:rPr>
      </w:pPr>
      <w:r w:rsidRPr="00F45B04">
        <w:rPr>
          <w:rFonts w:asciiTheme="minorHAnsi" w:hAnsiTheme="minorHAnsi" w:cstheme="minorHAnsi"/>
          <w:color w:val="000000" w:themeColor="text1"/>
          <w:szCs w:val="24"/>
          <w:lang w:val="hr-HR"/>
        </w:rPr>
        <w:t xml:space="preserve">1 </w:t>
      </w:r>
      <w:r w:rsidR="00D94F04" w:rsidRPr="00D94F04">
        <w:rPr>
          <w:rFonts w:asciiTheme="minorHAnsi" w:hAnsiTheme="minorHAnsi" w:cstheme="minorHAnsi"/>
          <w:color w:val="000000" w:themeColor="text1"/>
          <w:szCs w:val="24"/>
          <w:lang w:val="hr-HR"/>
        </w:rPr>
        <w:t>Biciklo ORBEA MX 29</w:t>
      </w:r>
      <w:r w:rsidR="00D94F04">
        <w:rPr>
          <w:rFonts w:asciiTheme="minorHAnsi" w:hAnsiTheme="minorHAnsi" w:cstheme="minorHAnsi"/>
          <w:color w:val="000000" w:themeColor="text1"/>
          <w:szCs w:val="24"/>
          <w:lang w:val="hr-HR"/>
        </w:rPr>
        <w:t xml:space="preserve"> 50 RED-BLACK 2021</w:t>
      </w:r>
      <w:r w:rsidRPr="00F45B04">
        <w:rPr>
          <w:rFonts w:asciiTheme="minorHAnsi" w:hAnsiTheme="minorHAnsi" w:cstheme="minorHAnsi"/>
          <w:color w:val="000000" w:themeColor="text1"/>
          <w:szCs w:val="24"/>
          <w:lang w:val="hr-HR"/>
        </w:rPr>
        <w:t>,</w:t>
      </w:r>
      <w:r w:rsidR="00733E1D" w:rsidRPr="00F45B04">
        <w:rPr>
          <w:rFonts w:asciiTheme="minorHAnsi" w:hAnsiTheme="minorHAnsi" w:cstheme="minorHAnsi"/>
          <w:color w:val="000000" w:themeColor="text1"/>
          <w:szCs w:val="24"/>
          <w:lang w:val="hr-HR"/>
        </w:rPr>
        <w:t xml:space="preserve"> </w:t>
      </w:r>
    </w:p>
    <w:p w14:paraId="154E43D6" w14:textId="00568503" w:rsidR="00F45B04" w:rsidRPr="00F45B04" w:rsidRDefault="00F45B04" w:rsidP="00F45B04">
      <w:pPr>
        <w:pStyle w:val="ListParagraph"/>
        <w:numPr>
          <w:ilvl w:val="0"/>
          <w:numId w:val="5"/>
        </w:numPr>
        <w:shd w:val="clear" w:color="auto" w:fill="FFFFFF" w:themeFill="background1"/>
        <w:jc w:val="both"/>
        <w:rPr>
          <w:rFonts w:asciiTheme="minorHAnsi" w:hAnsiTheme="minorHAnsi" w:cstheme="minorHAnsi"/>
          <w:color w:val="000000"/>
          <w:szCs w:val="24"/>
          <w:lang w:val="hr-HR"/>
        </w:rPr>
      </w:pPr>
      <w:r w:rsidRPr="00F45B04">
        <w:rPr>
          <w:rFonts w:asciiTheme="minorHAnsi" w:hAnsiTheme="minorHAnsi" w:cstheme="minorHAnsi"/>
          <w:color w:val="000000" w:themeColor="text1"/>
          <w:szCs w:val="24"/>
          <w:lang w:val="hr-HR"/>
        </w:rPr>
        <w:t xml:space="preserve">1 </w:t>
      </w:r>
      <w:r w:rsidR="00CE328B">
        <w:rPr>
          <w:rFonts w:asciiTheme="minorHAnsi" w:hAnsiTheme="minorHAnsi" w:cstheme="minorHAnsi"/>
          <w:color w:val="000000" w:themeColor="text1"/>
          <w:szCs w:val="24"/>
          <w:lang w:val="hr-HR"/>
        </w:rPr>
        <w:t>Telefon</w:t>
      </w:r>
      <w:r w:rsidR="00733E1D" w:rsidRPr="00F45B04">
        <w:rPr>
          <w:rFonts w:asciiTheme="minorHAnsi" w:hAnsiTheme="minorHAnsi" w:cstheme="minorHAnsi"/>
          <w:color w:val="000000" w:themeColor="text1"/>
          <w:szCs w:val="24"/>
          <w:lang w:val="hr-HR"/>
        </w:rPr>
        <w:t xml:space="preserve"> Samsung </w:t>
      </w:r>
      <w:r w:rsidR="00A202AE">
        <w:rPr>
          <w:rFonts w:asciiTheme="minorHAnsi" w:hAnsiTheme="minorHAnsi" w:cstheme="minorHAnsi"/>
          <w:color w:val="000000" w:themeColor="text1"/>
          <w:szCs w:val="24"/>
          <w:lang w:val="hr-HR"/>
        </w:rPr>
        <w:t>Galaxy A51</w:t>
      </w:r>
      <w:r w:rsidR="00733E1D" w:rsidRPr="00F45B04">
        <w:rPr>
          <w:rFonts w:asciiTheme="minorHAnsi" w:hAnsiTheme="minorHAnsi" w:cstheme="minorHAnsi"/>
          <w:color w:val="000000" w:themeColor="text1"/>
          <w:szCs w:val="24"/>
          <w:lang w:val="hr-HR"/>
        </w:rPr>
        <w:t xml:space="preserve">, </w:t>
      </w:r>
    </w:p>
    <w:p w14:paraId="1F01BC33" w14:textId="77777777" w:rsidR="00F45B04" w:rsidRPr="00F45B04" w:rsidRDefault="00F45B04" w:rsidP="00F45B04">
      <w:pPr>
        <w:pStyle w:val="ListParagraph"/>
        <w:numPr>
          <w:ilvl w:val="0"/>
          <w:numId w:val="5"/>
        </w:numPr>
        <w:shd w:val="clear" w:color="auto" w:fill="FFFFFF" w:themeFill="background1"/>
        <w:jc w:val="both"/>
        <w:rPr>
          <w:rFonts w:asciiTheme="minorHAnsi" w:hAnsiTheme="minorHAnsi" w:cstheme="minorHAnsi"/>
          <w:color w:val="000000"/>
          <w:szCs w:val="24"/>
          <w:lang w:val="hr-HR"/>
        </w:rPr>
      </w:pPr>
      <w:r w:rsidRPr="00F45B04">
        <w:rPr>
          <w:rFonts w:asciiTheme="minorHAnsi" w:hAnsiTheme="minorHAnsi" w:cstheme="minorHAnsi"/>
          <w:color w:val="000000" w:themeColor="text1"/>
          <w:szCs w:val="24"/>
          <w:lang w:val="hr-HR"/>
        </w:rPr>
        <w:t xml:space="preserve">6 </w:t>
      </w:r>
      <w:r w:rsidR="009D2195" w:rsidRPr="00F45B04">
        <w:rPr>
          <w:rFonts w:asciiTheme="minorHAnsi" w:hAnsiTheme="minorHAnsi" w:cstheme="minorHAnsi"/>
          <w:color w:val="000000" w:themeColor="text1"/>
          <w:szCs w:val="24"/>
          <w:lang w:val="hr-HR"/>
        </w:rPr>
        <w:t xml:space="preserve">Dolce Gusto aparata, </w:t>
      </w:r>
    </w:p>
    <w:p w14:paraId="5B8F81B0" w14:textId="77777777" w:rsidR="00F45B04" w:rsidRPr="00F45B04" w:rsidRDefault="00F45B04" w:rsidP="00F45B04">
      <w:pPr>
        <w:pStyle w:val="ListParagraph"/>
        <w:numPr>
          <w:ilvl w:val="0"/>
          <w:numId w:val="5"/>
        </w:numPr>
        <w:shd w:val="clear" w:color="auto" w:fill="FFFFFF" w:themeFill="background1"/>
        <w:jc w:val="both"/>
        <w:rPr>
          <w:rFonts w:asciiTheme="minorHAnsi" w:hAnsiTheme="minorHAnsi" w:cstheme="minorHAnsi"/>
          <w:color w:val="000000"/>
          <w:szCs w:val="24"/>
          <w:lang w:val="hr-HR"/>
        </w:rPr>
      </w:pPr>
      <w:r w:rsidRPr="00F45B04">
        <w:rPr>
          <w:rFonts w:asciiTheme="minorHAnsi" w:hAnsiTheme="minorHAnsi" w:cstheme="minorHAnsi"/>
          <w:color w:val="000000" w:themeColor="text1"/>
          <w:szCs w:val="24"/>
          <w:lang w:val="hr-HR"/>
        </w:rPr>
        <w:t>7</w:t>
      </w:r>
      <w:r w:rsidR="00733E1D" w:rsidRPr="00F45B04">
        <w:rPr>
          <w:rFonts w:asciiTheme="minorHAnsi" w:hAnsiTheme="minorHAnsi" w:cstheme="minorHAnsi"/>
          <w:color w:val="000000" w:themeColor="text1"/>
          <w:szCs w:val="24"/>
          <w:lang w:val="hr-HR"/>
        </w:rPr>
        <w:t xml:space="preserve"> </w:t>
      </w:r>
      <w:r w:rsidRPr="00F45B04">
        <w:rPr>
          <w:rFonts w:asciiTheme="minorHAnsi" w:hAnsiTheme="minorHAnsi" w:cstheme="minorHAnsi"/>
          <w:color w:val="000000" w:themeColor="text1"/>
          <w:szCs w:val="24"/>
          <w:lang w:val="hr-HR"/>
        </w:rPr>
        <w:t xml:space="preserve">poklon paketa Nescafé </w:t>
      </w:r>
      <w:r w:rsidR="009D2195" w:rsidRPr="00F45B04">
        <w:rPr>
          <w:rFonts w:asciiTheme="minorHAnsi" w:hAnsiTheme="minorHAnsi" w:cstheme="minorHAnsi"/>
          <w:color w:val="000000" w:themeColor="text1"/>
          <w:szCs w:val="24"/>
          <w:lang w:val="hr-HR"/>
        </w:rPr>
        <w:t xml:space="preserve"> proizvoda</w:t>
      </w:r>
      <w:r w:rsidR="006D2055" w:rsidRPr="00F45B04">
        <w:rPr>
          <w:rFonts w:asciiTheme="minorHAnsi" w:hAnsiTheme="minorHAnsi" w:cstheme="minorHAnsi"/>
          <w:color w:val="000000" w:themeColor="text1"/>
          <w:szCs w:val="24"/>
          <w:lang w:val="hr-HR"/>
        </w:rPr>
        <w:t>.</w:t>
      </w:r>
      <w:r w:rsidR="006D2055" w:rsidRPr="00F45B04">
        <w:rPr>
          <w:rFonts w:asciiTheme="minorHAnsi" w:hAnsiTheme="minorHAnsi" w:cstheme="minorHAnsi"/>
          <w:szCs w:val="24"/>
          <w:lang w:val="hr-HR"/>
        </w:rPr>
        <w:t xml:space="preserve"> </w:t>
      </w:r>
    </w:p>
    <w:p w14:paraId="33F090E1" w14:textId="77777777" w:rsidR="00F45B04" w:rsidRDefault="00F45B04" w:rsidP="00F45B04">
      <w:pPr>
        <w:shd w:val="clear" w:color="auto" w:fill="FFFFFF" w:themeFill="background1"/>
        <w:jc w:val="both"/>
        <w:rPr>
          <w:rFonts w:ascii="Calibri" w:hAnsi="Calibri" w:cs="Calibri"/>
          <w:lang w:val="hr-HR"/>
        </w:rPr>
      </w:pPr>
    </w:p>
    <w:p w14:paraId="2D9687C7" w14:textId="2B6F25EA" w:rsidR="003C1E22" w:rsidRPr="00F45B04" w:rsidRDefault="006D62CA" w:rsidP="00F45B04">
      <w:pPr>
        <w:shd w:val="clear" w:color="auto" w:fill="FFFFFF" w:themeFill="background1"/>
        <w:jc w:val="both"/>
        <w:rPr>
          <w:rFonts w:asciiTheme="minorHAnsi" w:hAnsiTheme="minorHAnsi" w:cstheme="minorHAnsi"/>
          <w:color w:val="000000"/>
          <w:szCs w:val="24"/>
          <w:highlight w:val="yellow"/>
          <w:lang w:val="hr-HR"/>
        </w:rPr>
      </w:pPr>
      <w:r w:rsidRPr="00F45B04">
        <w:rPr>
          <w:rFonts w:ascii="Calibri" w:hAnsi="Calibri" w:cs="Calibri"/>
          <w:lang w:val="hr-HR"/>
        </w:rPr>
        <w:t>Ukoliko jedna osoba bude izvučena dva ili više puta, bit će dobitnik nagrade za koju je prvi put izvučena.</w:t>
      </w:r>
    </w:p>
    <w:p w14:paraId="02E399FD" w14:textId="77777777" w:rsidR="003C1E22" w:rsidRPr="00483AF7" w:rsidRDefault="003C1E22" w:rsidP="003C1E22">
      <w:pPr>
        <w:jc w:val="both"/>
        <w:rPr>
          <w:rFonts w:asciiTheme="minorHAnsi" w:hAnsiTheme="minorHAnsi" w:cstheme="minorHAnsi"/>
          <w:szCs w:val="24"/>
          <w:lang w:val="hr-HR"/>
        </w:rPr>
      </w:pPr>
    </w:p>
    <w:p w14:paraId="70973754"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sidR="00720664">
        <w:rPr>
          <w:rFonts w:asciiTheme="minorHAnsi" w:hAnsiTheme="minorHAnsi" w:cstheme="minorHAnsi"/>
          <w:szCs w:val="24"/>
          <w:lang w:val="hr-HR"/>
        </w:rPr>
        <w:t>, odnosno SMS</w:t>
      </w:r>
      <w:r w:rsidR="00A121D1">
        <w:rPr>
          <w:rFonts w:asciiTheme="minorHAnsi" w:hAnsiTheme="minorHAnsi" w:cstheme="minorHAnsi"/>
          <w:szCs w:val="24"/>
          <w:lang w:val="hr-HR"/>
        </w:rPr>
        <w:t xml:space="preserve"> prijava</w:t>
      </w:r>
      <w:r w:rsidRPr="00483AF7">
        <w:rPr>
          <w:rFonts w:asciiTheme="minorHAnsi" w:hAnsiTheme="minorHAnsi" w:cstheme="minorHAnsi"/>
          <w:szCs w:val="24"/>
          <w:lang w:val="hr-HR"/>
        </w:rPr>
        <w:t xml:space="preserve"> </w:t>
      </w:r>
      <w:r w:rsidR="00A121D1">
        <w:rPr>
          <w:rFonts w:asciiTheme="minorHAnsi" w:hAnsiTheme="minorHAnsi" w:cstheme="minorHAnsi"/>
          <w:szCs w:val="24"/>
          <w:lang w:val="hr-HR"/>
        </w:rPr>
        <w:t>koje</w:t>
      </w:r>
      <w:r w:rsidRPr="00483AF7">
        <w:rPr>
          <w:rFonts w:asciiTheme="minorHAnsi" w:hAnsiTheme="minorHAnsi" w:cstheme="minorHAnsi"/>
          <w:szCs w:val="24"/>
          <w:lang w:val="hr-HR"/>
        </w:rPr>
        <w:t xml:space="preserve"> zadovoljavaju sve uslove iz članka 5. Nepotpun</w:t>
      </w:r>
      <w:r w:rsidR="00A121D1">
        <w:rPr>
          <w:rFonts w:asciiTheme="minorHAnsi" w:hAnsiTheme="minorHAnsi" w:cstheme="minorHAnsi"/>
          <w:szCs w:val="24"/>
          <w:lang w:val="hr-HR"/>
        </w:rPr>
        <w:t xml:space="preserve">a poruka ili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sidR="00A121D1">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483AF7" w:rsidRDefault="003C1E22" w:rsidP="003C1E22">
      <w:pPr>
        <w:pStyle w:val="BodyText"/>
        <w:rPr>
          <w:rFonts w:asciiTheme="minorHAnsi" w:hAnsiTheme="minorHAnsi" w:cstheme="minorHAnsi"/>
          <w:b/>
          <w:sz w:val="24"/>
          <w:szCs w:val="24"/>
          <w:lang w:val="hr-HR"/>
        </w:rPr>
      </w:pPr>
      <w:r w:rsidRPr="004355AD">
        <w:rPr>
          <w:rFonts w:asciiTheme="minorHAnsi" w:hAnsiTheme="minorHAnsi" w:cstheme="minorHAnsi"/>
          <w:b/>
          <w:sz w:val="24"/>
          <w:szCs w:val="24"/>
          <w:lang w:val="hr-HR"/>
        </w:rPr>
        <w:t>7. Nagradni fond</w:t>
      </w:r>
    </w:p>
    <w:p w14:paraId="31399529" w14:textId="28CA53CF" w:rsidR="003C1E22" w:rsidRPr="00483AF7" w:rsidRDefault="00BC1A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003C1E22" w:rsidRPr="00483AF7">
        <w:rPr>
          <w:rFonts w:asciiTheme="minorHAnsi" w:hAnsiTheme="minorHAnsi" w:cstheme="minorHAnsi"/>
          <w:szCs w:val="24"/>
          <w:lang w:val="hr-HR"/>
        </w:rPr>
        <w:t xml:space="preserve">nabavna vrijednost nagradnog fonda je </w:t>
      </w:r>
      <w:r w:rsidR="00B3392C">
        <w:rPr>
          <w:rFonts w:asciiTheme="minorHAnsi" w:hAnsiTheme="minorHAnsi" w:cstheme="minorHAnsi"/>
          <w:szCs w:val="24"/>
          <w:lang w:val="hr-HR"/>
        </w:rPr>
        <w:t>7 384,90</w:t>
      </w:r>
      <w:r w:rsidR="003C1E22" w:rsidRPr="00483AF7">
        <w:rPr>
          <w:rFonts w:asciiTheme="minorHAnsi" w:hAnsiTheme="minorHAnsi" w:cstheme="minorHAnsi"/>
          <w:szCs w:val="24"/>
          <w:lang w:val="hr-HR"/>
        </w:rPr>
        <w:t xml:space="preserve"> KM. Nagradni fond čini ukupno </w:t>
      </w:r>
      <w:r w:rsidR="004E4ED5">
        <w:rPr>
          <w:rFonts w:asciiTheme="minorHAnsi" w:hAnsiTheme="minorHAnsi" w:cstheme="minorHAnsi"/>
          <w:szCs w:val="24"/>
          <w:lang w:val="hr-HR"/>
        </w:rPr>
        <w:t>16</w:t>
      </w:r>
      <w:r w:rsidR="000C7C48">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nagrad</w:t>
      </w:r>
      <w:r w:rsidR="000C7C48">
        <w:rPr>
          <w:rFonts w:asciiTheme="minorHAnsi" w:hAnsiTheme="minorHAnsi" w:cstheme="minorHAnsi"/>
          <w:szCs w:val="24"/>
          <w:lang w:val="hr-HR"/>
        </w:rPr>
        <w:t>e</w:t>
      </w:r>
      <w:r w:rsidR="003C1E22" w:rsidRPr="00483AF7">
        <w:rPr>
          <w:rFonts w:asciiTheme="minorHAnsi" w:hAnsiTheme="minorHAnsi" w:cstheme="minorHAnsi"/>
          <w:szCs w:val="24"/>
          <w:lang w:val="hr-HR"/>
        </w:rPr>
        <w:t xml:space="preserve"> i to:</w:t>
      </w:r>
    </w:p>
    <w:p w14:paraId="151476D4" w14:textId="7E09BCA3"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jedna (1) glavna nagrada – </w:t>
      </w:r>
      <w:r w:rsidR="003E764B">
        <w:rPr>
          <w:rFonts w:asciiTheme="minorHAnsi" w:hAnsiTheme="minorHAnsi" w:cstheme="minorHAnsi"/>
          <w:color w:val="000000" w:themeColor="text1"/>
          <w:szCs w:val="24"/>
          <w:lang w:val="hr-HR"/>
        </w:rPr>
        <w:t>darovna</w:t>
      </w:r>
      <w:r w:rsidR="00735957">
        <w:rPr>
          <w:rFonts w:asciiTheme="minorHAnsi" w:hAnsiTheme="minorHAnsi" w:cstheme="minorHAnsi"/>
          <w:szCs w:val="24"/>
          <w:lang w:val="hr-HR"/>
        </w:rPr>
        <w:t xml:space="preserve"> kartic</w:t>
      </w:r>
      <w:r w:rsidR="00801B51">
        <w:rPr>
          <w:rFonts w:asciiTheme="minorHAnsi" w:hAnsiTheme="minorHAnsi" w:cstheme="minorHAnsi"/>
          <w:szCs w:val="24"/>
          <w:lang w:val="hr-HR"/>
        </w:rPr>
        <w:t>a</w:t>
      </w:r>
      <w:r w:rsidR="003E764B">
        <w:rPr>
          <w:rFonts w:asciiTheme="minorHAnsi" w:hAnsiTheme="minorHAnsi" w:cstheme="minorHAnsi"/>
          <w:szCs w:val="24"/>
          <w:lang w:val="hr-HR"/>
        </w:rPr>
        <w:t xml:space="preserve"> Mercator</w:t>
      </w:r>
      <w:r w:rsidRPr="00153292">
        <w:rPr>
          <w:rFonts w:asciiTheme="minorHAnsi" w:hAnsiTheme="minorHAnsi" w:cstheme="minorHAnsi"/>
          <w:szCs w:val="24"/>
          <w:lang w:val="hr-HR"/>
        </w:rPr>
        <w:t xml:space="preserve"> pojedinačne vrijednosti sa PDV-om </w:t>
      </w:r>
      <w:r w:rsidR="00F45B04">
        <w:rPr>
          <w:rFonts w:asciiTheme="minorHAnsi" w:hAnsiTheme="minorHAnsi" w:cstheme="minorHAnsi"/>
          <w:szCs w:val="24"/>
          <w:lang w:val="hr-HR"/>
        </w:rPr>
        <w:t>5</w:t>
      </w:r>
      <w:r w:rsidR="00735957" w:rsidRPr="00153292">
        <w:rPr>
          <w:rFonts w:asciiTheme="minorHAnsi" w:hAnsiTheme="minorHAnsi" w:cstheme="minorHAnsi"/>
          <w:szCs w:val="24"/>
          <w:lang w:val="hr-HR"/>
        </w:rPr>
        <w:t>.000</w:t>
      </w:r>
      <w:r w:rsidRPr="00153292">
        <w:rPr>
          <w:rFonts w:asciiTheme="minorHAnsi" w:hAnsiTheme="minorHAnsi" w:cstheme="minorHAnsi"/>
          <w:szCs w:val="24"/>
          <w:lang w:val="hr-HR"/>
        </w:rPr>
        <w:t xml:space="preserve"> KM;</w:t>
      </w:r>
    </w:p>
    <w:p w14:paraId="4D1F5BF6" w14:textId="7407D71A" w:rsidR="003C1E22" w:rsidRPr="00153292" w:rsidRDefault="003C1E22"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F45B04">
        <w:rPr>
          <w:rFonts w:asciiTheme="minorHAnsi" w:hAnsiTheme="minorHAnsi" w:cstheme="minorHAnsi"/>
          <w:szCs w:val="24"/>
          <w:lang w:val="hr-HR"/>
        </w:rPr>
        <w:t xml:space="preserve">jedna </w:t>
      </w:r>
      <w:r w:rsidRPr="00153292">
        <w:rPr>
          <w:rFonts w:asciiTheme="minorHAnsi" w:hAnsiTheme="minorHAnsi" w:cstheme="minorHAnsi"/>
          <w:szCs w:val="24"/>
          <w:lang w:val="hr-HR"/>
        </w:rPr>
        <w:t>(</w:t>
      </w:r>
      <w:r w:rsidR="00F45B04">
        <w:rPr>
          <w:rFonts w:asciiTheme="minorHAnsi" w:hAnsiTheme="minorHAnsi" w:cstheme="minorHAnsi"/>
          <w:szCs w:val="24"/>
          <w:lang w:val="hr-HR"/>
        </w:rPr>
        <w:t>1) nagrada</w:t>
      </w:r>
      <w:r w:rsidR="004E4ED5">
        <w:rPr>
          <w:rFonts w:asciiTheme="minorHAnsi" w:hAnsiTheme="minorHAnsi" w:cstheme="minorHAnsi"/>
          <w:szCs w:val="24"/>
          <w:lang w:val="hr-HR"/>
        </w:rPr>
        <w:t xml:space="preserve"> –</w:t>
      </w:r>
      <w:r w:rsidR="00BC1AFF">
        <w:rPr>
          <w:rFonts w:asciiTheme="minorHAnsi" w:hAnsiTheme="minorHAnsi" w:cstheme="minorHAnsi"/>
          <w:szCs w:val="24"/>
          <w:lang w:val="hr-HR"/>
        </w:rPr>
        <w:t xml:space="preserve">Biciklo </w:t>
      </w:r>
      <w:r w:rsidR="00D94F04" w:rsidRPr="00D94F04">
        <w:rPr>
          <w:rFonts w:asciiTheme="minorHAnsi" w:hAnsiTheme="minorHAnsi" w:cstheme="minorHAnsi"/>
          <w:szCs w:val="24"/>
          <w:lang w:val="hr-HR"/>
        </w:rPr>
        <w:t>ORBEA MX 29 50 RED-BLACK 2021</w:t>
      </w:r>
      <w:r w:rsidR="00D94F04">
        <w:rPr>
          <w:rFonts w:asciiTheme="minorHAnsi" w:hAnsiTheme="minorHAnsi" w:cstheme="minorHAnsi"/>
          <w:szCs w:val="24"/>
          <w:lang w:val="hr-HR"/>
        </w:rPr>
        <w:t xml:space="preserve"> </w:t>
      </w:r>
      <w:r w:rsidRPr="00153292">
        <w:rPr>
          <w:rFonts w:asciiTheme="minorHAnsi" w:hAnsiTheme="minorHAnsi" w:cstheme="minorHAnsi"/>
          <w:szCs w:val="24"/>
          <w:lang w:val="hr-HR"/>
        </w:rPr>
        <w:t>poje</w:t>
      </w:r>
      <w:r w:rsidR="006A6426" w:rsidRPr="00153292">
        <w:rPr>
          <w:rFonts w:asciiTheme="minorHAnsi" w:hAnsiTheme="minorHAnsi" w:cstheme="minorHAnsi"/>
          <w:szCs w:val="24"/>
          <w:lang w:val="hr-HR"/>
        </w:rPr>
        <w:t>di</w:t>
      </w:r>
      <w:r w:rsidR="00BC1AFF">
        <w:rPr>
          <w:rFonts w:asciiTheme="minorHAnsi" w:hAnsiTheme="minorHAnsi" w:cstheme="minorHAnsi"/>
          <w:szCs w:val="24"/>
          <w:lang w:val="hr-HR"/>
        </w:rPr>
        <w:t xml:space="preserve">načne vrijednosti sa PDV-om </w:t>
      </w:r>
      <w:r w:rsidR="00D94F04">
        <w:rPr>
          <w:rFonts w:asciiTheme="minorHAnsi" w:hAnsiTheme="minorHAnsi" w:cstheme="minorHAnsi"/>
          <w:szCs w:val="24"/>
          <w:lang w:val="hr-HR"/>
        </w:rPr>
        <w:t>995</w:t>
      </w:r>
      <w:r w:rsidR="004355AD">
        <w:rPr>
          <w:rFonts w:asciiTheme="minorHAnsi" w:hAnsiTheme="minorHAnsi" w:cstheme="minorHAnsi"/>
          <w:szCs w:val="24"/>
          <w:lang w:val="hr-HR"/>
        </w:rPr>
        <w:t>,00</w:t>
      </w:r>
      <w:r w:rsidR="00D94F04">
        <w:rPr>
          <w:rFonts w:asciiTheme="minorHAnsi" w:hAnsiTheme="minorHAnsi" w:cstheme="minorHAnsi"/>
          <w:szCs w:val="24"/>
          <w:lang w:val="hr-HR"/>
        </w:rPr>
        <w:t>KM;</w:t>
      </w:r>
    </w:p>
    <w:p w14:paraId="3373A4B3" w14:textId="30026200" w:rsidR="00FA3CFF" w:rsidRDefault="00735957" w:rsidP="003C1E22">
      <w:pPr>
        <w:jc w:val="both"/>
        <w:rPr>
          <w:rFonts w:asciiTheme="minorHAnsi" w:hAnsiTheme="minorHAnsi" w:cstheme="minorHAnsi"/>
          <w:szCs w:val="24"/>
          <w:lang w:val="hr-HR"/>
        </w:rPr>
      </w:pPr>
      <w:r w:rsidRPr="00153292">
        <w:rPr>
          <w:rFonts w:asciiTheme="minorHAnsi" w:hAnsiTheme="minorHAnsi" w:cstheme="minorHAnsi"/>
          <w:szCs w:val="24"/>
          <w:lang w:val="hr-HR"/>
        </w:rPr>
        <w:lastRenderedPageBreak/>
        <w:t xml:space="preserve">- </w:t>
      </w:r>
      <w:r w:rsidR="00F45B04">
        <w:rPr>
          <w:rFonts w:asciiTheme="minorHAnsi" w:hAnsiTheme="minorHAnsi" w:cstheme="minorHAnsi"/>
          <w:szCs w:val="24"/>
          <w:lang w:val="hr-HR"/>
        </w:rPr>
        <w:t>jedna (1) nagrada</w:t>
      </w:r>
      <w:r w:rsidR="00FA3CFF">
        <w:rPr>
          <w:rFonts w:asciiTheme="minorHAnsi" w:hAnsiTheme="minorHAnsi" w:cstheme="minorHAnsi"/>
          <w:szCs w:val="24"/>
          <w:lang w:val="hr-HR"/>
        </w:rPr>
        <w:t xml:space="preserve"> – Telefon Samsung </w:t>
      </w:r>
      <w:r w:rsidR="00A202AE">
        <w:rPr>
          <w:rFonts w:asciiTheme="minorHAnsi" w:hAnsiTheme="minorHAnsi" w:cstheme="minorHAnsi"/>
          <w:szCs w:val="24"/>
          <w:lang w:val="hr-HR"/>
        </w:rPr>
        <w:t>Galaxy A51</w:t>
      </w:r>
      <w:r w:rsidR="00FA3CFF">
        <w:rPr>
          <w:rFonts w:asciiTheme="minorHAnsi" w:hAnsiTheme="minorHAnsi" w:cstheme="minorHAnsi"/>
          <w:szCs w:val="24"/>
          <w:lang w:val="hr-HR"/>
        </w:rPr>
        <w:t xml:space="preserve">, </w:t>
      </w:r>
      <w:r w:rsidR="003C1E22" w:rsidRPr="00153292">
        <w:rPr>
          <w:rFonts w:asciiTheme="minorHAnsi" w:hAnsiTheme="minorHAnsi" w:cstheme="minorHAnsi"/>
          <w:szCs w:val="24"/>
          <w:lang w:val="hr-HR"/>
        </w:rPr>
        <w:t>pojed</w:t>
      </w:r>
      <w:r w:rsidR="00FA3CFF">
        <w:rPr>
          <w:rFonts w:asciiTheme="minorHAnsi" w:hAnsiTheme="minorHAnsi" w:cstheme="minorHAnsi"/>
          <w:szCs w:val="24"/>
          <w:lang w:val="hr-HR"/>
        </w:rPr>
        <w:t>i</w:t>
      </w:r>
      <w:r w:rsidR="00A202AE">
        <w:rPr>
          <w:rFonts w:asciiTheme="minorHAnsi" w:hAnsiTheme="minorHAnsi" w:cstheme="minorHAnsi"/>
          <w:szCs w:val="24"/>
          <w:lang w:val="hr-HR"/>
        </w:rPr>
        <w:t>načne vrijednosti sa PDV-om 649</w:t>
      </w:r>
      <w:r w:rsidR="004355AD">
        <w:rPr>
          <w:rFonts w:asciiTheme="minorHAnsi" w:hAnsiTheme="minorHAnsi" w:cstheme="minorHAnsi"/>
          <w:szCs w:val="24"/>
          <w:lang w:val="hr-HR"/>
        </w:rPr>
        <w:t>,</w:t>
      </w:r>
      <w:r w:rsidR="00A202AE">
        <w:rPr>
          <w:rFonts w:asciiTheme="minorHAnsi" w:hAnsiTheme="minorHAnsi" w:cstheme="minorHAnsi"/>
          <w:szCs w:val="24"/>
          <w:lang w:val="hr-HR"/>
        </w:rPr>
        <w:t>90</w:t>
      </w:r>
      <w:r w:rsidR="00F45B04">
        <w:rPr>
          <w:rFonts w:asciiTheme="minorHAnsi" w:hAnsiTheme="minorHAnsi" w:cstheme="minorHAnsi"/>
          <w:szCs w:val="24"/>
          <w:lang w:val="hr-HR"/>
        </w:rPr>
        <w:t xml:space="preserve">KM </w:t>
      </w:r>
    </w:p>
    <w:p w14:paraId="226FAB69" w14:textId="42762119" w:rsidR="00FA3CFF" w:rsidRDefault="00FA3CFF" w:rsidP="003C1E22">
      <w:pPr>
        <w:jc w:val="both"/>
        <w:rPr>
          <w:rFonts w:asciiTheme="minorHAnsi" w:hAnsiTheme="minorHAnsi" w:cstheme="minorHAnsi"/>
          <w:szCs w:val="24"/>
          <w:lang w:val="hr-HR"/>
        </w:rPr>
      </w:pPr>
      <w:r>
        <w:rPr>
          <w:rFonts w:asciiTheme="minorHAnsi" w:hAnsiTheme="minorHAnsi" w:cstheme="minorHAnsi"/>
          <w:szCs w:val="24"/>
          <w:lang w:val="hr-HR"/>
        </w:rPr>
        <w:t>- šest (6</w:t>
      </w:r>
      <w:r w:rsidR="00F45B04">
        <w:rPr>
          <w:rFonts w:asciiTheme="minorHAnsi" w:hAnsiTheme="minorHAnsi" w:cstheme="minorHAnsi"/>
          <w:szCs w:val="24"/>
          <w:lang w:val="hr-HR"/>
        </w:rPr>
        <w:t>) nagrada</w:t>
      </w:r>
      <w:r>
        <w:rPr>
          <w:rFonts w:asciiTheme="minorHAnsi" w:hAnsiTheme="minorHAnsi" w:cstheme="minorHAnsi"/>
          <w:szCs w:val="24"/>
          <w:lang w:val="hr-HR"/>
        </w:rPr>
        <w:t xml:space="preserve"> – Dolce Gusto mini aparata za kafu</w:t>
      </w:r>
      <w:r w:rsidRPr="00FA3CFF">
        <w:rPr>
          <w:rFonts w:asciiTheme="minorHAnsi" w:hAnsiTheme="minorHAnsi" w:cstheme="minorHAnsi"/>
          <w:szCs w:val="24"/>
          <w:lang w:val="hr-HR"/>
        </w:rPr>
        <w:t>, pojedina</w:t>
      </w:r>
      <w:r>
        <w:rPr>
          <w:rFonts w:asciiTheme="minorHAnsi" w:hAnsiTheme="minorHAnsi" w:cstheme="minorHAnsi"/>
          <w:szCs w:val="24"/>
          <w:lang w:val="hr-HR"/>
        </w:rPr>
        <w:t>čne vrijednosti sa PDV-om 100</w:t>
      </w:r>
      <w:r w:rsidR="004355AD">
        <w:rPr>
          <w:rFonts w:asciiTheme="minorHAnsi" w:hAnsiTheme="minorHAnsi" w:cstheme="minorHAnsi"/>
          <w:szCs w:val="24"/>
          <w:lang w:val="hr-HR"/>
        </w:rPr>
        <w:t>,00</w:t>
      </w:r>
      <w:r>
        <w:rPr>
          <w:rFonts w:asciiTheme="minorHAnsi" w:hAnsiTheme="minorHAnsi" w:cstheme="minorHAnsi"/>
          <w:szCs w:val="24"/>
          <w:lang w:val="hr-HR"/>
        </w:rPr>
        <w:t>KM što čini ukupno 600,00</w:t>
      </w:r>
      <w:r w:rsidRPr="00FA3CFF">
        <w:rPr>
          <w:rFonts w:asciiTheme="minorHAnsi" w:hAnsiTheme="minorHAnsi" w:cstheme="minorHAnsi"/>
          <w:szCs w:val="24"/>
          <w:lang w:val="hr-HR"/>
        </w:rPr>
        <w:t xml:space="preserve"> KM</w:t>
      </w:r>
    </w:p>
    <w:p w14:paraId="7B9B323C" w14:textId="4B1E2928" w:rsidR="00FA3CFF" w:rsidRPr="00153292" w:rsidRDefault="00F45B04" w:rsidP="003C1E22">
      <w:pPr>
        <w:jc w:val="both"/>
        <w:rPr>
          <w:rFonts w:asciiTheme="minorHAnsi" w:hAnsiTheme="minorHAnsi" w:cstheme="minorHAnsi"/>
          <w:szCs w:val="24"/>
          <w:lang w:val="hr-HR"/>
        </w:rPr>
      </w:pPr>
      <w:r>
        <w:rPr>
          <w:rFonts w:asciiTheme="minorHAnsi" w:hAnsiTheme="minorHAnsi" w:cstheme="minorHAnsi"/>
          <w:szCs w:val="24"/>
          <w:lang w:val="hr-HR"/>
        </w:rPr>
        <w:t xml:space="preserve">- sedam(7) nagrada </w:t>
      </w:r>
      <w:r w:rsidR="00FA3CFF" w:rsidRPr="00FA3CFF">
        <w:rPr>
          <w:rFonts w:asciiTheme="minorHAnsi" w:hAnsiTheme="minorHAnsi" w:cstheme="minorHAnsi"/>
          <w:szCs w:val="24"/>
          <w:lang w:val="hr-HR"/>
        </w:rPr>
        <w:t xml:space="preserve">– </w:t>
      </w:r>
      <w:r>
        <w:rPr>
          <w:rFonts w:asciiTheme="minorHAnsi" w:hAnsiTheme="minorHAnsi" w:cstheme="minorHAnsi"/>
          <w:szCs w:val="24"/>
          <w:lang w:val="hr-HR"/>
        </w:rPr>
        <w:t>Poklon paket Nescaf</w:t>
      </w:r>
      <w:r w:rsidR="00FA3CFF" w:rsidRPr="00FA3CFF">
        <w:rPr>
          <w:rFonts w:asciiTheme="minorHAnsi" w:hAnsiTheme="minorHAnsi" w:cstheme="minorHAnsi"/>
          <w:szCs w:val="24"/>
          <w:lang w:val="hr-HR"/>
        </w:rPr>
        <w:t>é</w:t>
      </w:r>
      <w:r w:rsidR="00FA3CFF">
        <w:rPr>
          <w:rFonts w:asciiTheme="minorHAnsi" w:hAnsiTheme="minorHAnsi" w:cstheme="minorHAnsi"/>
          <w:szCs w:val="24"/>
          <w:lang w:val="hr-HR"/>
        </w:rPr>
        <w:t xml:space="preserve"> proizvoda </w:t>
      </w:r>
      <w:r w:rsidR="00FA3CFF" w:rsidRPr="00FA3CFF">
        <w:rPr>
          <w:rFonts w:asciiTheme="minorHAnsi" w:hAnsiTheme="minorHAnsi" w:cstheme="minorHAnsi"/>
          <w:szCs w:val="24"/>
          <w:lang w:val="hr-HR"/>
        </w:rPr>
        <w:t>, pojedinačne vrij</w:t>
      </w:r>
      <w:r w:rsidR="004E4ED5">
        <w:rPr>
          <w:rFonts w:asciiTheme="minorHAnsi" w:hAnsiTheme="minorHAnsi" w:cstheme="minorHAnsi"/>
          <w:szCs w:val="24"/>
          <w:lang w:val="hr-HR"/>
        </w:rPr>
        <w:t>ednosti sa PDV-om 20</w:t>
      </w:r>
      <w:r w:rsidR="004355AD">
        <w:rPr>
          <w:rFonts w:asciiTheme="minorHAnsi" w:hAnsiTheme="minorHAnsi" w:cstheme="minorHAnsi"/>
          <w:szCs w:val="24"/>
          <w:lang w:val="hr-HR"/>
        </w:rPr>
        <w:t>,00</w:t>
      </w:r>
      <w:r w:rsidR="004E4ED5">
        <w:rPr>
          <w:rFonts w:asciiTheme="minorHAnsi" w:hAnsiTheme="minorHAnsi" w:cstheme="minorHAnsi"/>
          <w:szCs w:val="24"/>
          <w:lang w:val="hr-HR"/>
        </w:rPr>
        <w:t>KM što čini ukupno 140</w:t>
      </w:r>
      <w:r w:rsidR="00FA3CFF" w:rsidRPr="00FA3CFF">
        <w:rPr>
          <w:rFonts w:asciiTheme="minorHAnsi" w:hAnsiTheme="minorHAnsi" w:cstheme="minorHAnsi"/>
          <w:szCs w:val="24"/>
          <w:lang w:val="hr-HR"/>
        </w:rPr>
        <w:t>,00 KM</w:t>
      </w:r>
    </w:p>
    <w:p w14:paraId="7660ADD2" w14:textId="77777777" w:rsidR="003C1E22" w:rsidRPr="00483AF7" w:rsidRDefault="003C1E22" w:rsidP="003C1E22">
      <w:pPr>
        <w:jc w:val="both"/>
        <w:rPr>
          <w:rFonts w:asciiTheme="minorHAnsi" w:hAnsiTheme="minorHAnsi" w:cstheme="minorHAnsi"/>
          <w:szCs w:val="24"/>
          <w:lang w:val="hr-HR"/>
        </w:rPr>
      </w:pPr>
    </w:p>
    <w:p w14:paraId="75F93ADC"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Broj nagrada je ograničen i ni u kojem slučaju neće biti dodijeljeno više nagrada nego što je predviđeno ovim Pravilima. Nagrade se ne mogu zamijeniti za novac, druge proizvode ili usluge. Sve nagrade uključuju porez na dodanu vrijednost kojeg plaća Organizator. Fotografije svih nagrada na svim promotivnim materijalima su simbolične i služe samo za informativne svrhe.</w:t>
      </w:r>
    </w:p>
    <w:p w14:paraId="75540793" w14:textId="77777777" w:rsidR="003C1E22" w:rsidRPr="00483AF7" w:rsidRDefault="003C1E22"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8. Obavještavanje dobitnika i uručenje nagrada</w:t>
      </w:r>
      <w:r w:rsidRPr="00483AF7">
        <w:rPr>
          <w:rFonts w:asciiTheme="minorHAnsi" w:hAnsiTheme="minorHAnsi" w:cstheme="minorHAnsi"/>
          <w:b/>
          <w:szCs w:val="24"/>
          <w:lang w:val="hr-HR"/>
        </w:rPr>
        <w:br/>
      </w:r>
    </w:p>
    <w:p w14:paraId="1F411118" w14:textId="7FCCD291"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Dobitnik je dužan postupiti u skladu sa instrukcijama iz SMS poruke ili poziva. Ukoliko se ne javi u roku 7 dana od od SMS obavještenja ili telefonskog poziva, Organizator se oslobađa odgovornosti predaje Nagrade. Preuzimanjem nagrade od strane učesnika prestaju sve ob</w:t>
      </w:r>
      <w:r w:rsidR="00D20B55">
        <w:rPr>
          <w:rFonts w:asciiTheme="minorHAnsi" w:hAnsiTheme="minorHAnsi" w:cstheme="minorHAnsi"/>
          <w:sz w:val="24"/>
          <w:szCs w:val="24"/>
          <w:lang w:val="hr-HR"/>
        </w:rPr>
        <w:t>a</w:t>
      </w:r>
      <w:r w:rsidR="00D20B55" w:rsidRPr="00D20B55">
        <w:rPr>
          <w:rFonts w:asciiTheme="minorHAnsi" w:hAnsiTheme="minorHAnsi" w:cstheme="minorHAnsi"/>
          <w:sz w:val="24"/>
          <w:szCs w:val="24"/>
          <w:lang w:val="hr-HR"/>
        </w:rPr>
        <w:t>veze Organizatora prema njemu. Pravo na preuzimanje nagrade može se prebaciti na treće lice putem punomoći nagrađenog pred nadležnim sudom.</w:t>
      </w:r>
    </w:p>
    <w:p w14:paraId="1E39925F"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p>
    <w:p w14:paraId="21B11962"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7A3A742B" w14:textId="17A077E9" w:rsidR="002225BA" w:rsidRPr="00A13149" w:rsidRDefault="003C1E22" w:rsidP="002225BA">
      <w:pPr>
        <w:pStyle w:val="BodyText"/>
        <w:spacing w:after="0" w:line="240" w:lineRule="auto"/>
        <w:rPr>
          <w:rFonts w:asciiTheme="minorHAnsi" w:hAnsiTheme="minorHAnsi" w:cstheme="minorHAnsi"/>
          <w:color w:val="000000" w:themeColor="text1"/>
          <w:sz w:val="24"/>
          <w:szCs w:val="24"/>
          <w:highlight w:val="yellow"/>
          <w:lang w:val="hr-HR"/>
        </w:rPr>
      </w:pPr>
      <w:r w:rsidRPr="00483AF7">
        <w:rPr>
          <w:rFonts w:asciiTheme="minorHAnsi" w:hAnsiTheme="minorHAnsi" w:cstheme="minorHAnsi"/>
          <w:sz w:val="24"/>
          <w:szCs w:val="24"/>
          <w:lang w:val="hr-HR"/>
        </w:rPr>
        <w:t>Pravila nagradne igre, kao i rezultati izvlačenja i imena dobitnika bit će objavljen</w:t>
      </w:r>
      <w:r w:rsidR="004E4ED5">
        <w:rPr>
          <w:rFonts w:asciiTheme="minorHAnsi" w:hAnsiTheme="minorHAnsi" w:cstheme="minorHAnsi"/>
          <w:sz w:val="24"/>
          <w:szCs w:val="24"/>
          <w:lang w:val="hr-HR"/>
        </w:rPr>
        <w:t xml:space="preserve">a na web stranici </w:t>
      </w:r>
      <w:hyperlink r:id="rId7" w:history="1">
        <w:r w:rsidR="004E4ED5" w:rsidRPr="00C54A9B">
          <w:rPr>
            <w:rStyle w:val="Hyperlink"/>
            <w:rFonts w:asciiTheme="minorHAnsi" w:hAnsiTheme="minorHAnsi" w:cstheme="minorHAnsi"/>
            <w:sz w:val="24"/>
            <w:szCs w:val="24"/>
            <w:lang w:val="hr-HR"/>
          </w:rPr>
          <w:t>www.mercator.ba</w:t>
        </w:r>
      </w:hyperlink>
      <w:r w:rsidR="004E4ED5">
        <w:rPr>
          <w:rFonts w:asciiTheme="minorHAnsi" w:hAnsiTheme="minorHAnsi" w:cstheme="minorHAnsi"/>
          <w:sz w:val="24"/>
          <w:szCs w:val="24"/>
          <w:lang w:val="hr-HR"/>
        </w:rPr>
        <w:t xml:space="preserve"> </w:t>
      </w:r>
      <w:r w:rsidR="004E4ED5">
        <w:rPr>
          <w:rFonts w:asciiTheme="minorHAnsi" w:hAnsiTheme="minorHAnsi" w:cstheme="minorHAnsi"/>
          <w:color w:val="000000" w:themeColor="text1"/>
          <w:sz w:val="24"/>
          <w:szCs w:val="24"/>
          <w:lang w:val="hr-HR"/>
        </w:rPr>
        <w:t xml:space="preserve">Pravila </w:t>
      </w:r>
      <w:r w:rsidR="002225BA" w:rsidRPr="00A13149">
        <w:rPr>
          <w:rFonts w:asciiTheme="minorHAnsi" w:hAnsiTheme="minorHAnsi" w:cstheme="minorHAnsi"/>
          <w:color w:val="000000" w:themeColor="text1"/>
          <w:sz w:val="24"/>
          <w:szCs w:val="24"/>
          <w:lang w:val="hr-HR"/>
        </w:rPr>
        <w:t>nagradne igre</w:t>
      </w:r>
      <w:r w:rsidR="004E4ED5">
        <w:rPr>
          <w:rFonts w:asciiTheme="minorHAnsi" w:hAnsiTheme="minorHAnsi" w:cstheme="minorHAnsi"/>
          <w:color w:val="000000" w:themeColor="text1"/>
          <w:sz w:val="24"/>
          <w:szCs w:val="24"/>
          <w:lang w:val="hr-HR"/>
        </w:rPr>
        <w:t xml:space="preserve"> biti će objavljena </w:t>
      </w:r>
      <w:r w:rsidR="002225BA" w:rsidRPr="00A13149">
        <w:rPr>
          <w:rFonts w:asciiTheme="minorHAnsi" w:hAnsiTheme="minorHAnsi" w:cstheme="minorHAnsi"/>
          <w:color w:val="000000" w:themeColor="text1"/>
          <w:sz w:val="24"/>
          <w:szCs w:val="24"/>
          <w:lang w:val="hr-HR"/>
        </w:rPr>
        <w:t>najmanje sedam d</w:t>
      </w:r>
      <w:r w:rsidR="004E4ED5">
        <w:rPr>
          <w:rFonts w:asciiTheme="minorHAnsi" w:hAnsiTheme="minorHAnsi" w:cstheme="minorHAnsi"/>
          <w:color w:val="000000" w:themeColor="text1"/>
          <w:sz w:val="24"/>
          <w:szCs w:val="24"/>
          <w:lang w:val="hr-HR"/>
        </w:rPr>
        <w:t>ana prije početka nagradne igre u novinama „Dnevni Avaz“.</w:t>
      </w:r>
    </w:p>
    <w:p w14:paraId="645AEDB4" w14:textId="2F8792FA" w:rsidR="003C1E22" w:rsidRPr="00A13149" w:rsidRDefault="003C1E22" w:rsidP="003C1E22">
      <w:pPr>
        <w:pStyle w:val="BodyText"/>
        <w:spacing w:after="0" w:line="240" w:lineRule="auto"/>
        <w:rPr>
          <w:rFonts w:asciiTheme="minorHAnsi" w:hAnsiTheme="minorHAnsi" w:cstheme="minorHAnsi"/>
          <w:color w:val="000000" w:themeColor="text1"/>
          <w:sz w:val="24"/>
          <w:szCs w:val="24"/>
          <w:highlight w:val="yellow"/>
          <w:lang w:val="hr-HR"/>
        </w:rPr>
      </w:pPr>
    </w:p>
    <w:p w14:paraId="0F5E0A81"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Organizator je odgovoran za sve poreze, naknade ili dažbine u vezi s nagradom, osim poreza na lični prihod dobitnika. Nagrade se ne mogu prenijeti niti ustupiti drugima prije nego što se izvrši njihovo uručenje dobitniku, osim po specijalnoj punomoći.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lastRenderedPageBreak/>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3DCAEADB"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 upoznat sa Pravilima i uvjetima </w:t>
      </w:r>
      <w:r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Pr="0025708D">
        <w:rPr>
          <w:rFonts w:ascii="Calibri" w:hAnsi="Calibri" w:cs="Calibri"/>
          <w:lang w:val="hr-HR"/>
        </w:rPr>
        <w:t xml:space="preserve"> </w:t>
      </w:r>
      <w:r w:rsidR="00A73A98">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 xml:space="preserve">a </w:t>
      </w:r>
      <w:r>
        <w:rPr>
          <w:rFonts w:ascii="Calibri" w:hAnsi="Calibri" w:cs="Calibri"/>
          <w:lang w:val="hr-HR"/>
        </w:rPr>
        <w:t xml:space="preserve">brišu se odmah po završetku nagradne igre, a dobitnika se </w:t>
      </w:r>
      <w:r w:rsidRPr="0025708D">
        <w:rPr>
          <w:rFonts w:ascii="Calibri" w:hAnsi="Calibri" w:cs="Calibri"/>
          <w:lang w:val="hr-HR"/>
        </w:rPr>
        <w:t xml:space="preserve">čuvaju se 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poslije čega se trajno brišu.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Pr="009A2AF1">
        <w:rPr>
          <w:rFonts w:ascii="Calibri" w:hAnsi="Calibri" w:cs="Calibri"/>
          <w:b/>
          <w:u w:val="single"/>
          <w:lang w:val="hr-HR" w:eastAsia="sr-Latn-RS"/>
        </w:rPr>
        <w:t>info@ba.nestle.com</w:t>
      </w:r>
      <w:r w:rsidRPr="00547996">
        <w:rPr>
          <w:rFonts w:ascii="Calibri" w:hAnsi="Calibri" w:cs="Calibri"/>
          <w:b/>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a prenositi i u okviru Nestle 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483AF7" w:rsidRDefault="003C1E22" w:rsidP="00C828D2">
      <w:pPr>
        <w:pStyle w:val="BodyTextIndent"/>
        <w:ind w:left="0"/>
        <w:jc w:val="both"/>
        <w:rPr>
          <w:rFonts w:asciiTheme="minorHAnsi" w:hAnsiTheme="minorHAnsi" w:cstheme="minorHAnsi"/>
          <w:szCs w:val="24"/>
          <w:lang w:val="hr-HR"/>
        </w:rPr>
      </w:pPr>
      <w:bookmarkStart w:id="1" w:name="_GoBack"/>
      <w:bookmarkEnd w:id="1"/>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42C6585" w14:textId="6E7A14A1"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537FF0FD" w:rsidR="00881053" w:rsidRPr="00483AF7" w:rsidRDefault="00881053" w:rsidP="00881053">
      <w:pPr>
        <w:pStyle w:val="BodyTextIndent"/>
        <w:spacing w:after="0"/>
        <w:ind w:left="0"/>
        <w:jc w:val="both"/>
        <w:rPr>
          <w:rFonts w:asciiTheme="minorHAnsi" w:hAnsiTheme="minorHAnsi" w:cstheme="minorHAnsi"/>
          <w:szCs w:val="24"/>
          <w:lang w:val="hr-HR"/>
        </w:rPr>
      </w:pPr>
      <w:r w:rsidRPr="00881053">
        <w:rPr>
          <w:rFonts w:asciiTheme="minorHAnsi" w:hAnsiTheme="minorHAnsi" w:cstheme="minorHAnsi"/>
          <w:szCs w:val="24"/>
          <w:lang w:val="hr-HR"/>
        </w:rPr>
        <w:t>Dana ________.2021.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07FB2CA6" w14:textId="49EC8DC2" w:rsidR="0068403A" w:rsidRPr="00153292" w:rsidRDefault="0068403A">
      <w:pPr>
        <w:rPr>
          <w:lang w:val="hr-HR"/>
        </w:rPr>
      </w:pPr>
    </w:p>
    <w:p w14:paraId="130720D3" w14:textId="1382EDDC" w:rsidR="0068403A" w:rsidRPr="00153292" w:rsidRDefault="0068403A">
      <w:pPr>
        <w:rPr>
          <w:lang w:val="hr-HR"/>
        </w:rPr>
      </w:pPr>
    </w:p>
    <w:p w14:paraId="20EBD509" w14:textId="12587205" w:rsidR="0068403A" w:rsidRPr="00153292" w:rsidRDefault="0068403A">
      <w:pPr>
        <w:rPr>
          <w:lang w:val="hr-HR"/>
        </w:rPr>
      </w:pPr>
    </w:p>
    <w:p w14:paraId="661AE2AF" w14:textId="30774E9C" w:rsidR="0068403A" w:rsidRPr="00153292" w:rsidRDefault="0068403A">
      <w:pPr>
        <w:rPr>
          <w:lang w:val="hr-HR"/>
        </w:rPr>
      </w:pPr>
    </w:p>
    <w:p w14:paraId="6C0F73E3" w14:textId="27DDB4AA" w:rsidR="0068403A" w:rsidRPr="00153292" w:rsidRDefault="0068403A">
      <w:pPr>
        <w:rPr>
          <w:lang w:val="hr-HR"/>
        </w:rPr>
      </w:pPr>
    </w:p>
    <w:p w14:paraId="7F68B87E" w14:textId="6F7AB8B3" w:rsidR="0068403A" w:rsidRPr="00153292" w:rsidRDefault="0068403A">
      <w:pPr>
        <w:rPr>
          <w:lang w:val="hr-HR"/>
        </w:rPr>
      </w:pPr>
    </w:p>
    <w:p w14:paraId="520C9FD7" w14:textId="495CDBD6" w:rsidR="0068403A" w:rsidRPr="00153292" w:rsidRDefault="0068403A">
      <w:pPr>
        <w:rPr>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8"/>
      <w:footerReference w:type="default" r:id="rId9"/>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B181E" w14:textId="77777777" w:rsidR="003A73E1" w:rsidRDefault="003A73E1" w:rsidP="003C1E22">
      <w:r>
        <w:separator/>
      </w:r>
    </w:p>
  </w:endnote>
  <w:endnote w:type="continuationSeparator" w:id="0">
    <w:p w14:paraId="40EBF85C" w14:textId="77777777" w:rsidR="003A73E1" w:rsidRDefault="003A73E1"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3A73E1"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C828D2">
          <w:rPr>
            <w:noProof/>
            <w:sz w:val="16"/>
            <w:szCs w:val="16"/>
          </w:rPr>
          <w:t>5</w:t>
        </w:r>
        <w:r w:rsidRPr="006E15FA">
          <w:rPr>
            <w:noProof/>
            <w:sz w:val="16"/>
            <w:szCs w:val="16"/>
          </w:rPr>
          <w:fldChar w:fldCharType="end"/>
        </w:r>
      </w:p>
    </w:sdtContent>
  </w:sdt>
  <w:p w14:paraId="4335B748" w14:textId="77777777" w:rsidR="007F5A3D" w:rsidRPr="007F6581" w:rsidRDefault="003A73E1"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BB2E7" w14:textId="77777777" w:rsidR="003A73E1" w:rsidRDefault="003A73E1" w:rsidP="003C1E22">
      <w:r>
        <w:separator/>
      </w:r>
    </w:p>
  </w:footnote>
  <w:footnote w:type="continuationSeparator" w:id="0">
    <w:p w14:paraId="160AF5F5" w14:textId="77777777" w:rsidR="003A73E1" w:rsidRDefault="003A73E1"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6292D"/>
    <w:rsid w:val="000B5D0F"/>
    <w:rsid w:val="000C2E12"/>
    <w:rsid w:val="000C7C48"/>
    <w:rsid w:val="00113D24"/>
    <w:rsid w:val="00123F53"/>
    <w:rsid w:val="0013463E"/>
    <w:rsid w:val="001460C1"/>
    <w:rsid w:val="00153292"/>
    <w:rsid w:val="0019556E"/>
    <w:rsid w:val="001A0819"/>
    <w:rsid w:val="001E0FD6"/>
    <w:rsid w:val="001E20B9"/>
    <w:rsid w:val="002144DC"/>
    <w:rsid w:val="00214C65"/>
    <w:rsid w:val="0021507E"/>
    <w:rsid w:val="002225BA"/>
    <w:rsid w:val="002435A1"/>
    <w:rsid w:val="00247640"/>
    <w:rsid w:val="00294634"/>
    <w:rsid w:val="002B7C24"/>
    <w:rsid w:val="002D52B0"/>
    <w:rsid w:val="002E69D9"/>
    <w:rsid w:val="002F2B94"/>
    <w:rsid w:val="002F4F11"/>
    <w:rsid w:val="00305BCF"/>
    <w:rsid w:val="003125A2"/>
    <w:rsid w:val="00315CEF"/>
    <w:rsid w:val="00317707"/>
    <w:rsid w:val="00353F78"/>
    <w:rsid w:val="003573AC"/>
    <w:rsid w:val="0039734B"/>
    <w:rsid w:val="003A73E1"/>
    <w:rsid w:val="003C1E22"/>
    <w:rsid w:val="003E764B"/>
    <w:rsid w:val="004355AD"/>
    <w:rsid w:val="00491403"/>
    <w:rsid w:val="004E4ED5"/>
    <w:rsid w:val="004F0A16"/>
    <w:rsid w:val="004F5A17"/>
    <w:rsid w:val="004F5BA4"/>
    <w:rsid w:val="005235A7"/>
    <w:rsid w:val="00551750"/>
    <w:rsid w:val="005528B4"/>
    <w:rsid w:val="00593BD6"/>
    <w:rsid w:val="00636DD0"/>
    <w:rsid w:val="0068403A"/>
    <w:rsid w:val="006A6426"/>
    <w:rsid w:val="006B28FA"/>
    <w:rsid w:val="006C7720"/>
    <w:rsid w:val="006D2055"/>
    <w:rsid w:val="006D62CA"/>
    <w:rsid w:val="00720664"/>
    <w:rsid w:val="007268ED"/>
    <w:rsid w:val="00733E1D"/>
    <w:rsid w:val="00735957"/>
    <w:rsid w:val="0074212B"/>
    <w:rsid w:val="00745AFD"/>
    <w:rsid w:val="007D6CC7"/>
    <w:rsid w:val="00801B51"/>
    <w:rsid w:val="00855546"/>
    <w:rsid w:val="00881053"/>
    <w:rsid w:val="008A4F3F"/>
    <w:rsid w:val="008A77A4"/>
    <w:rsid w:val="008B1204"/>
    <w:rsid w:val="008C13B0"/>
    <w:rsid w:val="00902702"/>
    <w:rsid w:val="00923EC4"/>
    <w:rsid w:val="00954A67"/>
    <w:rsid w:val="0097217C"/>
    <w:rsid w:val="00984E1C"/>
    <w:rsid w:val="009D2195"/>
    <w:rsid w:val="009F1F81"/>
    <w:rsid w:val="00A121D1"/>
    <w:rsid w:val="00A13149"/>
    <w:rsid w:val="00A202AE"/>
    <w:rsid w:val="00A70EB0"/>
    <w:rsid w:val="00A73A98"/>
    <w:rsid w:val="00AA35D1"/>
    <w:rsid w:val="00AC2421"/>
    <w:rsid w:val="00AC502E"/>
    <w:rsid w:val="00AF622B"/>
    <w:rsid w:val="00B24E32"/>
    <w:rsid w:val="00B27456"/>
    <w:rsid w:val="00B3392C"/>
    <w:rsid w:val="00B45D0A"/>
    <w:rsid w:val="00BC1AFF"/>
    <w:rsid w:val="00BD40B0"/>
    <w:rsid w:val="00BF2C9A"/>
    <w:rsid w:val="00C23CF1"/>
    <w:rsid w:val="00C320AC"/>
    <w:rsid w:val="00C52038"/>
    <w:rsid w:val="00C7656A"/>
    <w:rsid w:val="00C828D2"/>
    <w:rsid w:val="00CB67DE"/>
    <w:rsid w:val="00CC2BC9"/>
    <w:rsid w:val="00CE328B"/>
    <w:rsid w:val="00D20B55"/>
    <w:rsid w:val="00D32013"/>
    <w:rsid w:val="00D94F04"/>
    <w:rsid w:val="00D963D7"/>
    <w:rsid w:val="00DF4636"/>
    <w:rsid w:val="00E35C97"/>
    <w:rsid w:val="00E61C5C"/>
    <w:rsid w:val="00EB47BF"/>
    <w:rsid w:val="00EB4999"/>
    <w:rsid w:val="00EE4C4A"/>
    <w:rsid w:val="00F073EE"/>
    <w:rsid w:val="00F36227"/>
    <w:rsid w:val="00F45B04"/>
    <w:rsid w:val="00F61392"/>
    <w:rsid w:val="00F94F86"/>
    <w:rsid w:val="00F96304"/>
    <w:rsid w:val="00FA3CFF"/>
    <w:rsid w:val="00FB39F0"/>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rcator.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1</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Bojana Gvaric</cp:lastModifiedBy>
  <cp:revision>13</cp:revision>
  <dcterms:created xsi:type="dcterms:W3CDTF">2021-07-14T07:22:00Z</dcterms:created>
  <dcterms:modified xsi:type="dcterms:W3CDTF">2021-07-19T10:45:00Z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ies>
</file>